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1A1" w:rsidRPr="00A403D3" w:rsidRDefault="00214C7D" w:rsidP="00F27795">
      <w:pPr>
        <w:tabs>
          <w:tab w:val="right" w:pos="9072"/>
          <w:tab w:val="right" w:pos="13323"/>
        </w:tabs>
        <w:spacing w:before="0" w:after="0"/>
        <w:rPr>
          <w:rFonts w:ascii="Arial" w:eastAsiaTheme="minorEastAsia" w:hAnsi="Arial" w:cs="Arial"/>
          <w:sz w:val="28"/>
          <w:lang w:eastAsia="zh-CN"/>
        </w:rPr>
      </w:pPr>
      <w:r>
        <w:rPr>
          <w:rFonts w:ascii="Arial" w:hAnsi="Arial" w:cs="Arial"/>
          <w:sz w:val="28"/>
        </w:rPr>
        <w:t>3GPP TSG-RAN WG4</w:t>
      </w:r>
      <w:r w:rsidR="005E31A1" w:rsidRPr="005E31A1">
        <w:rPr>
          <w:rFonts w:ascii="Arial" w:hAnsi="Arial" w:cs="Arial"/>
          <w:sz w:val="28"/>
        </w:rPr>
        <w:t xml:space="preserve"> Meeting #8</w:t>
      </w:r>
      <w:r w:rsidR="00705DFE">
        <w:rPr>
          <w:rFonts w:ascii="Arial" w:eastAsiaTheme="minorEastAsia" w:hAnsi="Arial" w:cs="Arial" w:hint="eastAsia"/>
          <w:sz w:val="28"/>
          <w:lang w:eastAsia="zh-CN"/>
        </w:rPr>
        <w:t>1</w:t>
      </w:r>
      <w:r w:rsidR="005E31A1" w:rsidRPr="005E31A1">
        <w:rPr>
          <w:rFonts w:ascii="Arial" w:hAnsi="Arial" w:cs="Arial"/>
          <w:sz w:val="28"/>
        </w:rPr>
        <w:tab/>
        <w:t>R4-16</w:t>
      </w:r>
      <w:r w:rsidR="00E07132">
        <w:rPr>
          <w:rFonts w:ascii="Arial" w:eastAsiaTheme="minorEastAsia" w:hAnsi="Arial" w:cs="Arial" w:hint="eastAsia"/>
          <w:sz w:val="28"/>
          <w:lang w:eastAsia="zh-CN"/>
        </w:rPr>
        <w:t>09355</w:t>
      </w:r>
    </w:p>
    <w:p w:rsidR="005E31A1" w:rsidRPr="005E31A1" w:rsidRDefault="00705DFE" w:rsidP="00F27795">
      <w:pPr>
        <w:tabs>
          <w:tab w:val="center" w:pos="4153"/>
          <w:tab w:val="right" w:pos="9781"/>
          <w:tab w:val="right" w:pos="13323"/>
        </w:tabs>
        <w:spacing w:before="0" w:after="0"/>
        <w:rPr>
          <w:rFonts w:ascii="Arial" w:hAnsi="Arial" w:cs="Arial"/>
          <w:sz w:val="28"/>
          <w:szCs w:val="28"/>
        </w:rPr>
      </w:pPr>
      <w:r>
        <w:rPr>
          <w:rFonts w:ascii="Arial" w:eastAsiaTheme="minorEastAsia" w:hAnsi="Arial" w:cs="Arial" w:hint="eastAsia"/>
          <w:sz w:val="28"/>
          <w:szCs w:val="28"/>
          <w:lang w:eastAsia="zh-CN"/>
        </w:rPr>
        <w:t>Reno</w:t>
      </w:r>
      <w:r w:rsidRPr="005E31A1">
        <w:rPr>
          <w:rFonts w:ascii="Arial" w:hAnsi="Arial" w:cs="Arial"/>
          <w:sz w:val="28"/>
          <w:szCs w:val="28"/>
        </w:rPr>
        <w:t xml:space="preserve">, </w:t>
      </w:r>
      <w:r>
        <w:rPr>
          <w:rFonts w:ascii="Arial" w:eastAsiaTheme="minorEastAsia" w:hAnsi="Arial" w:cs="Arial" w:hint="eastAsia"/>
          <w:sz w:val="28"/>
          <w:szCs w:val="28"/>
          <w:lang w:eastAsia="zh-CN"/>
        </w:rPr>
        <w:t>Nevada</w:t>
      </w:r>
      <w:r w:rsidRPr="005E31A1">
        <w:rPr>
          <w:rFonts w:ascii="Arial" w:hAnsi="Arial" w:cs="Arial"/>
          <w:sz w:val="28"/>
          <w:szCs w:val="28"/>
        </w:rPr>
        <w:t>,</w:t>
      </w:r>
      <w:r>
        <w:rPr>
          <w:rFonts w:ascii="Arial" w:eastAsiaTheme="minorEastAsia" w:hAnsi="Arial" w:cs="Arial" w:hint="eastAsia"/>
          <w:sz w:val="28"/>
          <w:szCs w:val="28"/>
          <w:lang w:eastAsia="zh-CN"/>
        </w:rPr>
        <w:t xml:space="preserve"> USA,</w:t>
      </w:r>
      <w:r w:rsidRPr="005E31A1">
        <w:rPr>
          <w:rFonts w:ascii="Arial" w:hAnsi="Arial" w:cs="Arial"/>
          <w:sz w:val="28"/>
          <w:szCs w:val="28"/>
        </w:rPr>
        <w:t xml:space="preserve"> </w:t>
      </w:r>
      <w:r>
        <w:rPr>
          <w:rFonts w:ascii="Arial" w:eastAsiaTheme="minorEastAsia" w:hAnsi="Arial" w:cs="Arial" w:hint="eastAsia"/>
          <w:sz w:val="28"/>
          <w:szCs w:val="28"/>
          <w:lang w:eastAsia="zh-CN"/>
        </w:rPr>
        <w:t>14</w:t>
      </w:r>
      <w:r w:rsidRPr="005E31A1">
        <w:rPr>
          <w:rFonts w:ascii="Arial" w:hAnsi="Arial" w:cs="Arial"/>
          <w:sz w:val="28"/>
          <w:szCs w:val="28"/>
        </w:rPr>
        <w:t xml:space="preserve"> – </w:t>
      </w:r>
      <w:r>
        <w:rPr>
          <w:rFonts w:ascii="Arial" w:eastAsiaTheme="minorEastAsia" w:hAnsi="Arial" w:cs="Arial" w:hint="eastAsia"/>
          <w:sz w:val="28"/>
          <w:szCs w:val="28"/>
          <w:lang w:eastAsia="zh-CN"/>
        </w:rPr>
        <w:t>18</w:t>
      </w:r>
      <w:r w:rsidRPr="005E31A1">
        <w:rPr>
          <w:rFonts w:ascii="Arial" w:hAnsi="Arial" w:cs="Arial"/>
          <w:sz w:val="28"/>
          <w:szCs w:val="28"/>
        </w:rPr>
        <w:t xml:space="preserve"> </w:t>
      </w:r>
      <w:r>
        <w:rPr>
          <w:rFonts w:ascii="Arial" w:eastAsiaTheme="minorEastAsia" w:hAnsi="Arial" w:cs="Arial" w:hint="eastAsia"/>
          <w:sz w:val="28"/>
          <w:szCs w:val="28"/>
          <w:lang w:eastAsia="zh-CN"/>
        </w:rPr>
        <w:t>November</w:t>
      </w:r>
      <w:r w:rsidRPr="005E31A1">
        <w:rPr>
          <w:rFonts w:ascii="Arial" w:hAnsi="Arial" w:cs="Arial"/>
          <w:sz w:val="28"/>
          <w:szCs w:val="28"/>
        </w:rPr>
        <w:t xml:space="preserve"> 2016</w:t>
      </w:r>
    </w:p>
    <w:p w:rsidR="005E31A1" w:rsidRPr="005E31A1" w:rsidRDefault="005E31A1" w:rsidP="00F27795">
      <w:pPr>
        <w:tabs>
          <w:tab w:val="left" w:pos="1985"/>
        </w:tabs>
        <w:spacing w:before="0" w:after="0"/>
        <w:rPr>
          <w:rFonts w:ascii="Arial" w:hAnsi="Arial"/>
          <w:b/>
        </w:rPr>
      </w:pPr>
    </w:p>
    <w:p w:rsidR="005E31A1" w:rsidRPr="005E31A1" w:rsidRDefault="005E31A1" w:rsidP="00F27795">
      <w:pPr>
        <w:tabs>
          <w:tab w:val="left" w:pos="1985"/>
        </w:tabs>
        <w:spacing w:before="0" w:after="0"/>
        <w:rPr>
          <w:rFonts w:ascii="Arial" w:hAnsi="Arial"/>
        </w:rPr>
      </w:pPr>
      <w:r w:rsidRPr="005E31A1">
        <w:rPr>
          <w:rFonts w:ascii="Arial" w:hAnsi="Arial"/>
          <w:b/>
        </w:rPr>
        <w:t>Agenda Item:</w:t>
      </w:r>
      <w:r w:rsidRPr="005E31A1">
        <w:rPr>
          <w:rFonts w:ascii="Arial" w:hAnsi="Arial"/>
        </w:rPr>
        <w:tab/>
      </w:r>
      <w:bookmarkStart w:id="0" w:name="Source"/>
      <w:bookmarkEnd w:id="0"/>
      <w:r w:rsidR="00DA44AB">
        <w:rPr>
          <w:rFonts w:ascii="Arial" w:eastAsiaTheme="minorEastAsia" w:hAnsi="Arial" w:hint="eastAsia"/>
          <w:b/>
          <w:lang w:eastAsia="zh-CN"/>
        </w:rPr>
        <w:t>1</w:t>
      </w:r>
      <w:r w:rsidR="00B40A92">
        <w:rPr>
          <w:rFonts w:ascii="Arial" w:eastAsiaTheme="minorEastAsia" w:hAnsi="Arial" w:hint="eastAsia"/>
          <w:b/>
          <w:lang w:eastAsia="zh-CN"/>
        </w:rPr>
        <w:t>1</w:t>
      </w:r>
      <w:r w:rsidRPr="005E31A1">
        <w:rPr>
          <w:rFonts w:ascii="Arial" w:hAnsi="Arial"/>
          <w:b/>
        </w:rPr>
        <w:t>.3.1</w:t>
      </w:r>
    </w:p>
    <w:p w:rsidR="005E31A1" w:rsidRPr="005E31A1" w:rsidRDefault="005E31A1" w:rsidP="00F27795">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5E31A1" w:rsidRPr="005E31A1" w:rsidRDefault="005E31A1" w:rsidP="00F27795">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 xml:space="preserve"> </w:t>
      </w:r>
      <w:r w:rsidRPr="005E31A1">
        <w:rPr>
          <w:rFonts w:ascii="Arial" w:hAnsi="Arial"/>
        </w:rPr>
        <w:tab/>
      </w:r>
      <w:bookmarkStart w:id="1" w:name="Title"/>
      <w:bookmarkEnd w:id="1"/>
      <w:r w:rsidR="00705DFE">
        <w:rPr>
          <w:rFonts w:ascii="Arial" w:eastAsiaTheme="minorEastAsia" w:hAnsi="Arial" w:cs="Arial" w:hint="eastAsia"/>
          <w:b/>
          <w:lang w:eastAsia="zh-CN"/>
        </w:rPr>
        <w:t>Simulation</w:t>
      </w:r>
      <w:r w:rsidRPr="005E31A1">
        <w:rPr>
          <w:rFonts w:ascii="Arial" w:eastAsiaTheme="minorEastAsia" w:hAnsi="Arial" w:cs="Arial" w:hint="eastAsia"/>
          <w:b/>
          <w:lang w:eastAsia="zh-CN"/>
        </w:rPr>
        <w:t xml:space="preserve"> results</w:t>
      </w:r>
      <w:r w:rsidRPr="005E31A1">
        <w:rPr>
          <w:rFonts w:ascii="Arial" w:hAnsi="Arial" w:cs="Arial"/>
          <w:b/>
        </w:rPr>
        <w:t xml:space="preserve"> for </w:t>
      </w:r>
      <w:r w:rsidRPr="005E31A1">
        <w:rPr>
          <w:rFonts w:ascii="Arial" w:eastAsiaTheme="minorEastAsia" w:hAnsi="Arial" w:cs="Arial" w:hint="eastAsia"/>
          <w:b/>
          <w:lang w:eastAsia="zh-CN"/>
        </w:rPr>
        <w:t xml:space="preserve">NR </w:t>
      </w:r>
      <w:r w:rsidRPr="005E31A1">
        <w:rPr>
          <w:rFonts w:ascii="Arial" w:hAnsi="Arial" w:cs="Arial"/>
          <w:b/>
        </w:rPr>
        <w:t xml:space="preserve">coexistence study </w:t>
      </w:r>
      <w:r w:rsidRPr="005E31A1">
        <w:rPr>
          <w:rFonts w:ascii="Arial" w:eastAsiaTheme="minorEastAsia" w:hAnsi="Arial" w:cs="Arial" w:hint="eastAsia"/>
          <w:b/>
          <w:lang w:eastAsia="zh-CN"/>
        </w:rPr>
        <w:t xml:space="preserve">in </w:t>
      </w:r>
      <w:r w:rsidR="00705DFE">
        <w:rPr>
          <w:rFonts w:ascii="Arial" w:eastAsiaTheme="minorEastAsia" w:hAnsi="Arial" w:cs="Arial" w:hint="eastAsia"/>
          <w:b/>
          <w:lang w:eastAsia="zh-CN"/>
        </w:rPr>
        <w:t>indoor</w:t>
      </w:r>
      <w:r w:rsidRPr="005E31A1">
        <w:rPr>
          <w:rFonts w:ascii="Arial" w:eastAsiaTheme="minorEastAsia" w:hAnsi="Arial" w:cs="Arial" w:hint="eastAsia"/>
          <w:b/>
          <w:lang w:eastAsia="zh-CN"/>
        </w:rPr>
        <w:t xml:space="preserve"> scenario</w:t>
      </w:r>
    </w:p>
    <w:p w:rsidR="005E31A1" w:rsidRPr="005E31A1" w:rsidRDefault="005E31A1" w:rsidP="00F27795">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2" w:name="DocumentFor"/>
      <w:bookmarkEnd w:id="2"/>
      <w:r w:rsidRPr="005E31A1">
        <w:rPr>
          <w:rFonts w:ascii="Arial" w:eastAsiaTheme="minorEastAsia" w:hAnsi="Arial" w:hint="eastAsia"/>
          <w:b/>
          <w:lang w:eastAsia="zh-CN"/>
        </w:rPr>
        <w:t>Discussion</w:t>
      </w:r>
    </w:p>
    <w:p w:rsidR="00452885" w:rsidRPr="00E00A26" w:rsidRDefault="00452885" w:rsidP="006E6E9D">
      <w:pPr>
        <w:pBdr>
          <w:bottom w:val="single" w:sz="4" w:space="1" w:color="auto"/>
        </w:pBdr>
        <w:spacing w:beforeLines="50" w:before="120" w:afterLines="100" w:after="240"/>
        <w:rPr>
          <w:rFonts w:ascii="Arial" w:hAnsi="Arial" w:cs="Arial"/>
        </w:rPr>
      </w:pPr>
    </w:p>
    <w:p w:rsidR="00452885" w:rsidRPr="000C1DB6" w:rsidRDefault="00083F67" w:rsidP="006C362D">
      <w:pPr>
        <w:pStyle w:val="Heading1"/>
        <w:numPr>
          <w:ilvl w:val="0"/>
          <w:numId w:val="0"/>
        </w:numPr>
        <w:spacing w:beforeLines="50" w:before="120" w:afterLines="50" w:after="120"/>
        <w:ind w:left="567" w:hanging="567"/>
        <w:rPr>
          <w:rFonts w:ascii="Arial" w:hAnsi="Arial" w:cs="Arial"/>
          <w:b w:val="0"/>
          <w:sz w:val="32"/>
        </w:rPr>
      </w:pPr>
      <w:r w:rsidRPr="000C1DB6">
        <w:rPr>
          <w:rFonts w:ascii="Arial" w:hAnsi="Arial" w:cs="Arial"/>
          <w:b w:val="0"/>
          <w:bCs w:val="0"/>
          <w:sz w:val="32"/>
          <w:lang w:eastAsia="zh-TW"/>
        </w:rPr>
        <w:t>1.</w:t>
      </w:r>
      <w:r w:rsidRPr="000C1DB6">
        <w:rPr>
          <w:rFonts w:ascii="Arial" w:hAnsi="Arial" w:cs="Arial"/>
          <w:b w:val="0"/>
          <w:sz w:val="32"/>
          <w:lang w:eastAsia="zh-TW"/>
        </w:rPr>
        <w:t xml:space="preserve"> </w:t>
      </w:r>
      <w:r w:rsidR="001271D6" w:rsidRPr="000C1DB6">
        <w:rPr>
          <w:rFonts w:ascii="Arial" w:hAnsi="Arial" w:cs="Arial"/>
          <w:b w:val="0"/>
          <w:sz w:val="32"/>
          <w:lang w:eastAsia="zh-TW"/>
        </w:rPr>
        <w:t>Introduction</w:t>
      </w:r>
    </w:p>
    <w:p w:rsidR="00934BE7" w:rsidRDefault="0024705A" w:rsidP="006C362D">
      <w:pPr>
        <w:pStyle w:val="BodyText"/>
        <w:snapToGrid w:val="0"/>
        <w:spacing w:beforeLines="50" w:before="120" w:afterLines="50"/>
        <w:rPr>
          <w:rFonts w:eastAsiaTheme="minorEastAsia"/>
          <w:szCs w:val="21"/>
          <w:lang w:eastAsia="zh-CN"/>
        </w:rPr>
      </w:pPr>
      <w:r>
        <w:rPr>
          <w:rFonts w:eastAsiaTheme="minorEastAsia" w:hint="eastAsia"/>
          <w:szCs w:val="21"/>
          <w:lang w:eastAsia="zh-CN"/>
        </w:rPr>
        <w:t xml:space="preserve">NR coexistence study is essential for evaluating proper RF parameters like ACLR, ACS, etc. In RAN4#80, urban macro, dense </w:t>
      </w:r>
      <w:proofErr w:type="gramStart"/>
      <w:r>
        <w:rPr>
          <w:rFonts w:eastAsiaTheme="minorEastAsia" w:hint="eastAsia"/>
          <w:szCs w:val="21"/>
          <w:lang w:eastAsia="zh-CN"/>
        </w:rPr>
        <w:t>urban,</w:t>
      </w:r>
      <w:proofErr w:type="gramEnd"/>
      <w:r>
        <w:rPr>
          <w:rFonts w:eastAsiaTheme="minorEastAsia" w:hint="eastAsia"/>
          <w:szCs w:val="21"/>
          <w:lang w:eastAsia="zh-CN"/>
        </w:rPr>
        <w:t xml:space="preserve"> and indoor were considered as baseline simulation scenarios. </w:t>
      </w:r>
      <w:r w:rsidR="00473509">
        <w:rPr>
          <w:rFonts w:eastAsiaTheme="minorEastAsia" w:hint="eastAsia"/>
          <w:szCs w:val="21"/>
          <w:lang w:eastAsia="zh-CN"/>
        </w:rPr>
        <w:t>In RAN4#80bis meeting, the remaining parameters of indoor scenario, i.e., the topology, antenna model, throughput formula etc. were fixed</w:t>
      </w:r>
      <w:r w:rsidR="006C4736">
        <w:rPr>
          <w:rFonts w:eastAsiaTheme="minorEastAsia" w:hint="eastAsia"/>
          <w:szCs w:val="21"/>
          <w:lang w:eastAsia="zh-CN"/>
        </w:rPr>
        <w:t>.</w:t>
      </w:r>
      <w:r w:rsidR="003A73F0">
        <w:rPr>
          <w:rFonts w:eastAsiaTheme="minorEastAsia" w:hint="eastAsia"/>
          <w:szCs w:val="21"/>
          <w:lang w:eastAsia="zh-CN"/>
        </w:rPr>
        <w:t xml:space="preserve"> </w:t>
      </w:r>
      <w:r w:rsidR="00934BE7">
        <w:rPr>
          <w:rFonts w:eastAsiaTheme="minorEastAsia" w:hint="eastAsia"/>
          <w:szCs w:val="21"/>
          <w:lang w:eastAsia="zh-CN"/>
        </w:rPr>
        <w:t xml:space="preserve">Based on </w:t>
      </w:r>
      <w:r w:rsidR="003A73F0">
        <w:rPr>
          <w:rFonts w:eastAsiaTheme="minorEastAsia" w:hint="eastAsia"/>
          <w:szCs w:val="21"/>
          <w:lang w:eastAsia="zh-CN"/>
        </w:rPr>
        <w:t xml:space="preserve">the agreements, </w:t>
      </w:r>
      <w:r w:rsidR="00934BE7">
        <w:rPr>
          <w:rFonts w:eastAsiaTheme="minorEastAsia" w:hint="eastAsia"/>
          <w:szCs w:val="21"/>
          <w:lang w:eastAsia="zh-CN"/>
        </w:rPr>
        <w:t xml:space="preserve">this contribution presents the </w:t>
      </w:r>
      <w:r w:rsidR="00EF54CA">
        <w:rPr>
          <w:rFonts w:eastAsiaTheme="minorEastAsia" w:hint="eastAsia"/>
          <w:szCs w:val="21"/>
          <w:lang w:eastAsia="zh-CN"/>
        </w:rPr>
        <w:t xml:space="preserve">ACIR </w:t>
      </w:r>
      <w:r w:rsidR="00934BE7">
        <w:rPr>
          <w:rFonts w:eastAsiaTheme="minorEastAsia" w:hint="eastAsia"/>
          <w:szCs w:val="21"/>
          <w:lang w:eastAsia="zh-CN"/>
        </w:rPr>
        <w:t xml:space="preserve">evaluation results for NR coexistence study in </w:t>
      </w:r>
      <w:r w:rsidR="00473509">
        <w:rPr>
          <w:rFonts w:eastAsiaTheme="minorEastAsia" w:hint="eastAsia"/>
          <w:szCs w:val="21"/>
          <w:lang w:eastAsia="zh-CN"/>
        </w:rPr>
        <w:t>indoor scenario</w:t>
      </w:r>
      <w:r w:rsidR="00934BE7">
        <w:rPr>
          <w:rFonts w:eastAsiaTheme="minorEastAsia" w:hint="eastAsia"/>
          <w:szCs w:val="21"/>
          <w:lang w:eastAsia="zh-CN"/>
        </w:rPr>
        <w:t xml:space="preserve"> </w:t>
      </w:r>
      <w:r w:rsidR="00780EF4">
        <w:rPr>
          <w:rFonts w:eastAsiaTheme="minorEastAsia" w:hint="eastAsia"/>
          <w:szCs w:val="21"/>
          <w:lang w:eastAsia="zh-CN"/>
        </w:rPr>
        <w:t>at 30 GHz carrier frequency</w:t>
      </w:r>
      <w:r w:rsidR="00934BE7">
        <w:rPr>
          <w:rFonts w:eastAsiaTheme="minorEastAsia" w:hint="eastAsia"/>
          <w:szCs w:val="21"/>
          <w:lang w:eastAsia="zh-CN"/>
        </w:rPr>
        <w:t>.</w:t>
      </w:r>
      <w:r w:rsidR="00EF54CA">
        <w:rPr>
          <w:rFonts w:eastAsiaTheme="minorEastAsia" w:hint="eastAsia"/>
          <w:szCs w:val="21"/>
          <w:lang w:eastAsia="zh-CN"/>
        </w:rPr>
        <w:t xml:space="preserve"> </w:t>
      </w:r>
    </w:p>
    <w:p w:rsidR="00934BE7" w:rsidRPr="00E67CA8" w:rsidRDefault="00934BE7" w:rsidP="006C362D">
      <w:pPr>
        <w:pBdr>
          <w:bottom w:val="single" w:sz="4" w:space="1" w:color="auto"/>
        </w:pBdr>
        <w:spacing w:beforeLines="50" w:before="120" w:afterLines="50" w:after="120"/>
        <w:rPr>
          <w:rFonts w:ascii="Arial" w:eastAsiaTheme="minorEastAsia" w:hAnsi="Arial" w:cs="Arial"/>
          <w:lang w:eastAsia="zh-CN"/>
        </w:rPr>
      </w:pPr>
    </w:p>
    <w:p w:rsidR="00934BE7" w:rsidRPr="000C1DB6" w:rsidRDefault="00934BE7" w:rsidP="006C362D">
      <w:pPr>
        <w:pStyle w:val="Heading1"/>
        <w:numPr>
          <w:ilvl w:val="0"/>
          <w:numId w:val="0"/>
        </w:numPr>
        <w:spacing w:beforeLines="50" w:before="120" w:afterLines="50" w:after="120"/>
        <w:ind w:left="567" w:hanging="567"/>
        <w:rPr>
          <w:rFonts w:ascii="Arial" w:eastAsiaTheme="minorEastAsia" w:hAnsi="Arial" w:cs="Arial"/>
          <w:b w:val="0"/>
          <w:sz w:val="32"/>
          <w:lang w:eastAsia="zh-CN"/>
        </w:rPr>
      </w:pPr>
      <w:r w:rsidRPr="000C1DB6">
        <w:rPr>
          <w:rFonts w:ascii="Arial" w:hAnsi="Arial" w:cs="Arial"/>
          <w:b w:val="0"/>
          <w:sz w:val="32"/>
        </w:rPr>
        <w:t>2</w:t>
      </w:r>
      <w:r w:rsidR="00083F67" w:rsidRPr="000C1DB6">
        <w:rPr>
          <w:rFonts w:ascii="Arial" w:hAnsi="Arial" w:cs="Arial"/>
          <w:b w:val="0"/>
          <w:sz w:val="32"/>
        </w:rPr>
        <w:t>.</w:t>
      </w:r>
      <w:r w:rsidR="00083F67" w:rsidRPr="000C1DB6">
        <w:rPr>
          <w:rFonts w:ascii="Arial" w:eastAsiaTheme="minorEastAsia" w:hAnsi="Arial" w:cs="Arial"/>
          <w:b w:val="0"/>
          <w:sz w:val="32"/>
          <w:lang w:eastAsia="zh-CN"/>
        </w:rPr>
        <w:t xml:space="preserve"> </w:t>
      </w:r>
      <w:r w:rsidRPr="000C1DB6">
        <w:rPr>
          <w:rFonts w:ascii="Arial" w:hAnsi="Arial" w:cs="Arial"/>
          <w:b w:val="0"/>
          <w:sz w:val="32"/>
        </w:rPr>
        <w:t>Discussion</w:t>
      </w:r>
    </w:p>
    <w:p w:rsidR="00934BE7" w:rsidRPr="000C1DB6" w:rsidRDefault="009A4C92" w:rsidP="006C362D">
      <w:pPr>
        <w:pStyle w:val="Heading2"/>
        <w:numPr>
          <w:ilvl w:val="0"/>
          <w:numId w:val="0"/>
        </w:numPr>
        <w:spacing w:beforeLines="50" w:before="120" w:afterLines="50" w:after="120"/>
        <w:ind w:left="567" w:hanging="567"/>
        <w:rPr>
          <w:rFonts w:ascii="Arial" w:hAnsi="Arial" w:cs="Arial"/>
          <w:b w:val="0"/>
          <w:lang w:val="en-GB" w:eastAsia="zh-CN"/>
        </w:rPr>
      </w:pPr>
      <w:bookmarkStart w:id="3" w:name="_Toc336211415"/>
      <w:bookmarkStart w:id="4" w:name="_Toc346003824"/>
      <w:r w:rsidRPr="000C1DB6">
        <w:rPr>
          <w:rFonts w:ascii="Arial" w:hAnsi="Arial" w:cs="Arial"/>
          <w:b w:val="0"/>
          <w:lang w:val="en-GB" w:eastAsia="zh-CN"/>
        </w:rPr>
        <w:t>2.1</w:t>
      </w:r>
      <w:r w:rsidRPr="000C1DB6">
        <w:rPr>
          <w:rFonts w:ascii="Arial" w:eastAsiaTheme="minorEastAsia" w:hAnsi="Arial" w:cs="Arial"/>
          <w:b w:val="0"/>
          <w:lang w:val="en-GB" w:eastAsia="zh-CN"/>
        </w:rPr>
        <w:t xml:space="preserve"> </w:t>
      </w:r>
      <w:r w:rsidR="00934BE7" w:rsidRPr="000C1DB6">
        <w:rPr>
          <w:rFonts w:ascii="Arial" w:hAnsi="Arial" w:cs="Arial"/>
          <w:b w:val="0"/>
          <w:lang w:val="en-GB" w:eastAsia="zh-CN"/>
        </w:rPr>
        <w:t>Coexistence simulation case</w:t>
      </w:r>
    </w:p>
    <w:p w:rsidR="00934BE7" w:rsidRDefault="00934BE7" w:rsidP="006C362D">
      <w:pPr>
        <w:spacing w:beforeLines="50" w:before="120" w:afterLines="50" w:after="120"/>
        <w:rPr>
          <w:rFonts w:eastAsiaTheme="minorEastAsia"/>
          <w:lang w:val="en-GB" w:eastAsia="zh-CN"/>
        </w:rPr>
      </w:pPr>
      <w:r>
        <w:rPr>
          <w:rFonts w:eastAsiaTheme="minorEastAsia" w:hint="eastAsia"/>
          <w:lang w:val="en-GB" w:eastAsia="zh-CN"/>
        </w:rPr>
        <w:t xml:space="preserve">The NR </w:t>
      </w:r>
      <w:proofErr w:type="spellStart"/>
      <w:r>
        <w:rPr>
          <w:rFonts w:eastAsiaTheme="minorEastAsia" w:hint="eastAsia"/>
          <w:lang w:val="en-GB" w:eastAsia="zh-CN"/>
        </w:rPr>
        <w:t>eM</w:t>
      </w:r>
      <w:r w:rsidR="00B33B79">
        <w:rPr>
          <w:rFonts w:eastAsiaTheme="minorEastAsia" w:hint="eastAsia"/>
          <w:lang w:val="en-GB" w:eastAsia="zh-CN"/>
        </w:rPr>
        <w:t>BB</w:t>
      </w:r>
      <w:proofErr w:type="spellEnd"/>
      <w:r w:rsidR="00B33B79">
        <w:rPr>
          <w:rFonts w:eastAsiaTheme="minorEastAsia" w:hint="eastAsia"/>
          <w:lang w:val="en-GB" w:eastAsia="zh-CN"/>
        </w:rPr>
        <w:t xml:space="preserve"> is assumed under </w:t>
      </w:r>
      <w:r w:rsidR="00B33B79" w:rsidRPr="00B33B79">
        <w:rPr>
          <w:rFonts w:eastAsiaTheme="minorEastAsia"/>
          <w:lang w:val="en-GB" w:eastAsia="zh-CN"/>
        </w:rPr>
        <w:t>synchronized</w:t>
      </w:r>
      <w:r w:rsidR="00B33B79" w:rsidRPr="00B33B79">
        <w:rPr>
          <w:rFonts w:eastAsiaTheme="minorEastAsia" w:hint="eastAsia"/>
          <w:lang w:val="en-GB" w:eastAsia="zh-CN"/>
        </w:rPr>
        <w:t xml:space="preserve"> </w:t>
      </w:r>
      <w:r>
        <w:rPr>
          <w:rFonts w:eastAsiaTheme="minorEastAsia" w:hint="eastAsia"/>
          <w:lang w:val="en-GB" w:eastAsia="zh-CN"/>
        </w:rPr>
        <w:t>network</w:t>
      </w:r>
      <w:r w:rsidR="00A867ED">
        <w:rPr>
          <w:rFonts w:eastAsiaTheme="minorEastAsia" w:hint="eastAsia"/>
          <w:lang w:val="en-GB" w:eastAsia="zh-CN"/>
        </w:rPr>
        <w:t>,</w:t>
      </w:r>
      <w:r>
        <w:rPr>
          <w:rFonts w:eastAsiaTheme="minorEastAsia" w:hint="eastAsia"/>
          <w:lang w:val="en-GB" w:eastAsia="zh-CN"/>
        </w:rPr>
        <w:t xml:space="preserve"> where aggressor and vict</w:t>
      </w:r>
      <w:r w:rsidR="00DF3384">
        <w:rPr>
          <w:rFonts w:eastAsiaTheme="minorEastAsia" w:hint="eastAsia"/>
          <w:lang w:val="en-GB" w:eastAsia="zh-CN"/>
        </w:rPr>
        <w:t>im have the same configuration.</w:t>
      </w:r>
    </w:p>
    <w:p w:rsidR="00934BE7" w:rsidRPr="00440AE9" w:rsidRDefault="00934BE7" w:rsidP="006C362D">
      <w:pPr>
        <w:spacing w:beforeLines="50" w:before="120" w:afterLines="50" w:after="120"/>
        <w:jc w:val="center"/>
        <w:rPr>
          <w:rFonts w:eastAsiaTheme="minorEastAsia"/>
          <w:b/>
          <w:lang w:val="en-GB" w:eastAsia="zh-CN"/>
        </w:rPr>
      </w:pPr>
      <w:r w:rsidRPr="00440AE9">
        <w:rPr>
          <w:rFonts w:eastAsiaTheme="minorEastAsia" w:hint="eastAsia"/>
          <w:b/>
          <w:lang w:val="en-GB" w:eastAsia="zh-CN"/>
        </w:rPr>
        <w:t>Table</w:t>
      </w:r>
      <w:r w:rsidR="00B338A0" w:rsidRPr="00440AE9">
        <w:rPr>
          <w:rFonts w:eastAsiaTheme="minorEastAsia" w:hint="eastAsia"/>
          <w:b/>
          <w:lang w:val="en-GB" w:eastAsia="zh-CN"/>
        </w:rPr>
        <w:t xml:space="preserve"> 2.</w:t>
      </w:r>
      <w:r w:rsidRPr="00440AE9">
        <w:rPr>
          <w:rFonts w:eastAsiaTheme="minorEastAsia" w:hint="eastAsia"/>
          <w:b/>
          <w:lang w:val="en-GB" w:eastAsia="zh-CN"/>
        </w:rPr>
        <w:t>1</w:t>
      </w:r>
      <w:r w:rsidR="00B338A0" w:rsidRPr="00440AE9">
        <w:rPr>
          <w:rFonts w:eastAsiaTheme="minorEastAsia" w:hint="eastAsia"/>
          <w:b/>
          <w:lang w:val="en-GB" w:eastAsia="zh-CN"/>
        </w:rPr>
        <w:t>-1</w:t>
      </w:r>
      <w:r w:rsidRPr="00440AE9">
        <w:rPr>
          <w:rFonts w:eastAsiaTheme="minorEastAsia" w:hint="eastAsia"/>
          <w:b/>
          <w:lang w:val="en-GB" w:eastAsia="zh-CN"/>
        </w:rPr>
        <w:t xml:space="preserve"> Simulation case of coexistence study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701"/>
        <w:gridCol w:w="1833"/>
        <w:gridCol w:w="1896"/>
        <w:gridCol w:w="1308"/>
      </w:tblGrid>
      <w:tr w:rsidR="00934BE7" w:rsidTr="006F0C56">
        <w:trPr>
          <w:jc w:val="center"/>
        </w:trPr>
        <w:tc>
          <w:tcPr>
            <w:tcW w:w="983"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252388" w:rsidRDefault="00934BE7" w:rsidP="00D7608C">
            <w:pPr>
              <w:overflowPunct w:val="0"/>
              <w:autoSpaceDE w:val="0"/>
              <w:autoSpaceDN w:val="0"/>
              <w:adjustRightInd w:val="0"/>
              <w:spacing w:before="40" w:after="40"/>
              <w:jc w:val="center"/>
              <w:textAlignment w:val="baseline"/>
              <w:rPr>
                <w:b/>
                <w:sz w:val="18"/>
                <w:szCs w:val="18"/>
                <w:lang w:val="en-GB"/>
              </w:rPr>
            </w:pPr>
            <w:r w:rsidRPr="00252388">
              <w:rPr>
                <w:b/>
                <w:sz w:val="18"/>
                <w:szCs w:val="18"/>
              </w:rPr>
              <w:t>Cases</w:t>
            </w:r>
          </w:p>
        </w:tc>
        <w:tc>
          <w:tcPr>
            <w:tcW w:w="1701"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252388" w:rsidRDefault="00934BE7" w:rsidP="00D7608C">
            <w:pPr>
              <w:overflowPunct w:val="0"/>
              <w:autoSpaceDE w:val="0"/>
              <w:autoSpaceDN w:val="0"/>
              <w:adjustRightInd w:val="0"/>
              <w:spacing w:before="40" w:after="40"/>
              <w:jc w:val="center"/>
              <w:textAlignment w:val="baseline"/>
              <w:rPr>
                <w:b/>
                <w:sz w:val="18"/>
                <w:szCs w:val="18"/>
                <w:lang w:val="en-GB"/>
              </w:rPr>
            </w:pPr>
            <w:r w:rsidRPr="00252388">
              <w:rPr>
                <w:b/>
                <w:sz w:val="18"/>
                <w:szCs w:val="18"/>
              </w:rPr>
              <w:t>Operation mode</w:t>
            </w:r>
          </w:p>
        </w:tc>
        <w:tc>
          <w:tcPr>
            <w:tcW w:w="1833"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252388" w:rsidRDefault="00934BE7" w:rsidP="00D7608C">
            <w:pPr>
              <w:overflowPunct w:val="0"/>
              <w:autoSpaceDE w:val="0"/>
              <w:autoSpaceDN w:val="0"/>
              <w:adjustRightInd w:val="0"/>
              <w:spacing w:before="40" w:after="40"/>
              <w:jc w:val="center"/>
              <w:textAlignment w:val="baseline"/>
              <w:rPr>
                <w:b/>
                <w:sz w:val="18"/>
                <w:szCs w:val="18"/>
                <w:lang w:val="en-GB"/>
              </w:rPr>
            </w:pPr>
            <w:r w:rsidRPr="00252388">
              <w:rPr>
                <w:b/>
                <w:sz w:val="18"/>
                <w:szCs w:val="18"/>
              </w:rPr>
              <w:t>Aggressor</w:t>
            </w:r>
          </w:p>
        </w:tc>
        <w:tc>
          <w:tcPr>
            <w:tcW w:w="1896"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252388" w:rsidRDefault="00934BE7" w:rsidP="00D7608C">
            <w:pPr>
              <w:overflowPunct w:val="0"/>
              <w:autoSpaceDE w:val="0"/>
              <w:autoSpaceDN w:val="0"/>
              <w:adjustRightInd w:val="0"/>
              <w:spacing w:before="40" w:after="40"/>
              <w:jc w:val="center"/>
              <w:textAlignment w:val="baseline"/>
              <w:rPr>
                <w:b/>
                <w:sz w:val="18"/>
                <w:szCs w:val="18"/>
                <w:lang w:val="en-GB"/>
              </w:rPr>
            </w:pPr>
            <w:r w:rsidRPr="00252388">
              <w:rPr>
                <w:b/>
                <w:sz w:val="18"/>
                <w:szCs w:val="18"/>
              </w:rPr>
              <w:t>Victim</w:t>
            </w:r>
          </w:p>
        </w:tc>
        <w:tc>
          <w:tcPr>
            <w:tcW w:w="1308"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252388" w:rsidRDefault="00934BE7" w:rsidP="00D7608C">
            <w:pPr>
              <w:overflowPunct w:val="0"/>
              <w:autoSpaceDE w:val="0"/>
              <w:autoSpaceDN w:val="0"/>
              <w:adjustRightInd w:val="0"/>
              <w:spacing w:before="40" w:after="40"/>
              <w:jc w:val="center"/>
              <w:textAlignment w:val="baseline"/>
              <w:rPr>
                <w:b/>
                <w:sz w:val="18"/>
                <w:szCs w:val="18"/>
                <w:lang w:val="en-GB"/>
              </w:rPr>
            </w:pPr>
            <w:r w:rsidRPr="00252388">
              <w:rPr>
                <w:b/>
                <w:sz w:val="18"/>
                <w:szCs w:val="18"/>
              </w:rPr>
              <w:t>Direction</w:t>
            </w:r>
          </w:p>
        </w:tc>
      </w:tr>
      <w:tr w:rsidR="00934BE7" w:rsidTr="006F0C56">
        <w:trPr>
          <w:jc w:val="center"/>
        </w:trPr>
        <w:tc>
          <w:tcPr>
            <w:tcW w:w="983" w:type="dxa"/>
            <w:tcBorders>
              <w:top w:val="single" w:sz="4" w:space="0" w:color="auto"/>
              <w:left w:val="single" w:sz="4" w:space="0" w:color="auto"/>
              <w:bottom w:val="single" w:sz="4" w:space="0" w:color="auto"/>
              <w:right w:val="single" w:sz="4" w:space="0" w:color="auto"/>
            </w:tcBorders>
            <w:vAlign w:val="center"/>
            <w:hideMark/>
          </w:tcPr>
          <w:p w:rsidR="00934BE7" w:rsidRPr="00252388" w:rsidRDefault="00934BE7" w:rsidP="00D7608C">
            <w:pPr>
              <w:overflowPunct w:val="0"/>
              <w:autoSpaceDE w:val="0"/>
              <w:autoSpaceDN w:val="0"/>
              <w:adjustRightInd w:val="0"/>
              <w:spacing w:before="40" w:after="40"/>
              <w:jc w:val="center"/>
              <w:textAlignment w:val="baseline"/>
              <w:rPr>
                <w:rFonts w:eastAsiaTheme="minorEastAsia"/>
                <w:sz w:val="18"/>
                <w:szCs w:val="18"/>
                <w:lang w:val="en-GB" w:eastAsia="zh-CN"/>
              </w:rPr>
            </w:pPr>
            <w:r>
              <w:rPr>
                <w:rFonts w:eastAsiaTheme="minorEastAsia" w:hint="eastAsia"/>
                <w:sz w:val="18"/>
                <w:szCs w:val="18"/>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4BE7" w:rsidRPr="00252388" w:rsidRDefault="00934BE7" w:rsidP="00D7608C">
            <w:pPr>
              <w:overflowPunct w:val="0"/>
              <w:autoSpaceDE w:val="0"/>
              <w:autoSpaceDN w:val="0"/>
              <w:adjustRightInd w:val="0"/>
              <w:spacing w:before="40" w:after="40"/>
              <w:jc w:val="center"/>
              <w:textAlignment w:val="baseline"/>
              <w:rPr>
                <w:sz w:val="18"/>
                <w:szCs w:val="18"/>
                <w:lang w:val="en-GB" w:eastAsia="ja-JP"/>
              </w:rPr>
            </w:pPr>
            <w:r w:rsidRPr="00252388">
              <w:rPr>
                <w:sz w:val="18"/>
                <w:szCs w:val="18"/>
                <w:lang w:eastAsia="ja-JP"/>
              </w:rPr>
              <w:t>TDD</w:t>
            </w:r>
          </w:p>
        </w:tc>
        <w:tc>
          <w:tcPr>
            <w:tcW w:w="1833" w:type="dxa"/>
            <w:tcBorders>
              <w:top w:val="single" w:sz="4" w:space="0" w:color="auto"/>
              <w:left w:val="single" w:sz="4" w:space="0" w:color="auto"/>
              <w:bottom w:val="single" w:sz="4" w:space="0" w:color="auto"/>
              <w:right w:val="single" w:sz="4" w:space="0" w:color="auto"/>
            </w:tcBorders>
            <w:vAlign w:val="center"/>
            <w:hideMark/>
          </w:tcPr>
          <w:p w:rsidR="00934BE7" w:rsidRPr="00252388" w:rsidRDefault="00C366E2" w:rsidP="00D7608C">
            <w:pPr>
              <w:overflowPunct w:val="0"/>
              <w:autoSpaceDE w:val="0"/>
              <w:autoSpaceDN w:val="0"/>
              <w:adjustRightInd w:val="0"/>
              <w:spacing w:before="40" w:after="40"/>
              <w:jc w:val="center"/>
              <w:textAlignment w:val="baseline"/>
              <w:rPr>
                <w:rFonts w:eastAsiaTheme="minorEastAsia"/>
                <w:sz w:val="18"/>
                <w:szCs w:val="18"/>
                <w:lang w:val="en-GB" w:eastAsia="zh-CN"/>
              </w:rPr>
            </w:pPr>
            <w:proofErr w:type="spellStart"/>
            <w:r>
              <w:rPr>
                <w:rFonts w:eastAsiaTheme="minorEastAsia" w:hint="eastAsia"/>
                <w:sz w:val="18"/>
                <w:szCs w:val="18"/>
                <w:lang w:eastAsia="zh-CN"/>
              </w:rPr>
              <w:t>NodeB</w:t>
            </w:r>
            <w:proofErr w:type="spellEnd"/>
            <w:r w:rsidR="00934BE7">
              <w:rPr>
                <w:rFonts w:eastAsiaTheme="minorEastAsia" w:hint="eastAsia"/>
                <w:sz w:val="18"/>
                <w:szCs w:val="18"/>
                <w:lang w:eastAsia="zh-CN"/>
              </w:rPr>
              <w:t xml:space="preserve"> of NR </w:t>
            </w:r>
            <w:proofErr w:type="spellStart"/>
            <w:r w:rsidR="00934BE7">
              <w:rPr>
                <w:rFonts w:eastAsiaTheme="minorEastAsia" w:hint="eastAsia"/>
                <w:sz w:val="18"/>
                <w:szCs w:val="18"/>
                <w:lang w:eastAsia="zh-CN"/>
              </w:rPr>
              <w:t>eMBB</w:t>
            </w:r>
            <w:proofErr w:type="spellEnd"/>
          </w:p>
        </w:tc>
        <w:tc>
          <w:tcPr>
            <w:tcW w:w="1896" w:type="dxa"/>
            <w:tcBorders>
              <w:top w:val="single" w:sz="4" w:space="0" w:color="auto"/>
              <w:left w:val="single" w:sz="4" w:space="0" w:color="auto"/>
              <w:bottom w:val="single" w:sz="4" w:space="0" w:color="auto"/>
              <w:right w:val="single" w:sz="4" w:space="0" w:color="auto"/>
            </w:tcBorders>
            <w:vAlign w:val="center"/>
            <w:hideMark/>
          </w:tcPr>
          <w:p w:rsidR="00934BE7" w:rsidRPr="00252388" w:rsidRDefault="00934BE7" w:rsidP="00D7608C">
            <w:pPr>
              <w:overflowPunct w:val="0"/>
              <w:autoSpaceDE w:val="0"/>
              <w:autoSpaceDN w:val="0"/>
              <w:adjustRightInd w:val="0"/>
              <w:spacing w:before="40" w:after="40"/>
              <w:jc w:val="center"/>
              <w:textAlignment w:val="baseline"/>
              <w:rPr>
                <w:rFonts w:eastAsiaTheme="minorEastAsia"/>
                <w:sz w:val="18"/>
                <w:szCs w:val="18"/>
                <w:lang w:val="en-GB" w:eastAsia="zh-CN"/>
              </w:rPr>
            </w:pPr>
            <w:r>
              <w:rPr>
                <w:rFonts w:eastAsiaTheme="minorEastAsia" w:hint="eastAsia"/>
                <w:sz w:val="18"/>
                <w:szCs w:val="18"/>
                <w:lang w:eastAsia="zh-CN"/>
              </w:rPr>
              <w:t xml:space="preserve">UE of NR </w:t>
            </w:r>
            <w:proofErr w:type="spellStart"/>
            <w:r>
              <w:rPr>
                <w:rFonts w:eastAsiaTheme="minorEastAsia" w:hint="eastAsia"/>
                <w:sz w:val="18"/>
                <w:szCs w:val="18"/>
                <w:lang w:eastAsia="zh-CN"/>
              </w:rPr>
              <w:t>eMBB</w:t>
            </w:r>
            <w:proofErr w:type="spellEnd"/>
          </w:p>
        </w:tc>
        <w:tc>
          <w:tcPr>
            <w:tcW w:w="1308" w:type="dxa"/>
            <w:tcBorders>
              <w:top w:val="single" w:sz="4" w:space="0" w:color="auto"/>
              <w:left w:val="single" w:sz="4" w:space="0" w:color="auto"/>
              <w:bottom w:val="single" w:sz="4" w:space="0" w:color="auto"/>
              <w:right w:val="single" w:sz="4" w:space="0" w:color="auto"/>
            </w:tcBorders>
            <w:vAlign w:val="center"/>
            <w:hideMark/>
          </w:tcPr>
          <w:p w:rsidR="00934BE7" w:rsidRPr="00252388" w:rsidRDefault="00A867ED" w:rsidP="00D7608C">
            <w:pPr>
              <w:overflowPunct w:val="0"/>
              <w:autoSpaceDE w:val="0"/>
              <w:autoSpaceDN w:val="0"/>
              <w:adjustRightInd w:val="0"/>
              <w:spacing w:before="40" w:after="40"/>
              <w:jc w:val="center"/>
              <w:textAlignment w:val="baseline"/>
              <w:rPr>
                <w:sz w:val="18"/>
                <w:szCs w:val="18"/>
                <w:lang w:val="en-GB" w:eastAsia="ja-JP"/>
              </w:rPr>
            </w:pPr>
            <w:r>
              <w:rPr>
                <w:rFonts w:eastAsiaTheme="minorEastAsia" w:hint="eastAsia"/>
                <w:sz w:val="18"/>
                <w:szCs w:val="18"/>
                <w:lang w:eastAsia="zh-CN"/>
              </w:rPr>
              <w:t>Down</w:t>
            </w:r>
            <w:r w:rsidR="00934BE7" w:rsidRPr="00252388">
              <w:rPr>
                <w:sz w:val="18"/>
                <w:szCs w:val="18"/>
                <w:lang w:eastAsia="ja-JP"/>
              </w:rPr>
              <w:t>link</w:t>
            </w:r>
          </w:p>
        </w:tc>
      </w:tr>
      <w:tr w:rsidR="00C366E2" w:rsidTr="006F0C56">
        <w:trPr>
          <w:jc w:val="center"/>
        </w:trPr>
        <w:tc>
          <w:tcPr>
            <w:tcW w:w="983" w:type="dxa"/>
            <w:tcBorders>
              <w:top w:val="single" w:sz="4" w:space="0" w:color="auto"/>
              <w:left w:val="single" w:sz="4" w:space="0" w:color="auto"/>
              <w:bottom w:val="single" w:sz="4" w:space="0" w:color="auto"/>
              <w:right w:val="single" w:sz="4" w:space="0" w:color="auto"/>
            </w:tcBorders>
            <w:vAlign w:val="center"/>
          </w:tcPr>
          <w:p w:rsidR="00C366E2" w:rsidRDefault="00C366E2" w:rsidP="00D7608C">
            <w:pPr>
              <w:overflowPunct w:val="0"/>
              <w:autoSpaceDE w:val="0"/>
              <w:autoSpaceDN w:val="0"/>
              <w:adjustRightInd w:val="0"/>
              <w:spacing w:before="40" w:after="40"/>
              <w:jc w:val="center"/>
              <w:textAlignment w:val="baseline"/>
              <w:rPr>
                <w:rFonts w:eastAsiaTheme="minorEastAsia"/>
                <w:sz w:val="18"/>
                <w:szCs w:val="18"/>
                <w:lang w:eastAsia="zh-CN"/>
              </w:rPr>
            </w:pPr>
            <w:r>
              <w:rPr>
                <w:rFonts w:eastAsiaTheme="minorEastAsia" w:hint="eastAsia"/>
                <w:sz w:val="18"/>
                <w:szCs w:val="18"/>
                <w:lang w:eastAsia="zh-CN"/>
              </w:rPr>
              <w:t>2</w:t>
            </w:r>
          </w:p>
        </w:tc>
        <w:tc>
          <w:tcPr>
            <w:tcW w:w="1701" w:type="dxa"/>
            <w:tcBorders>
              <w:top w:val="single" w:sz="4" w:space="0" w:color="auto"/>
              <w:left w:val="single" w:sz="4" w:space="0" w:color="auto"/>
              <w:bottom w:val="single" w:sz="4" w:space="0" w:color="auto"/>
              <w:right w:val="single" w:sz="4" w:space="0" w:color="auto"/>
            </w:tcBorders>
            <w:vAlign w:val="center"/>
          </w:tcPr>
          <w:p w:rsidR="00C366E2" w:rsidRPr="00C366E2" w:rsidRDefault="00C366E2" w:rsidP="00D7608C">
            <w:pPr>
              <w:overflowPunct w:val="0"/>
              <w:autoSpaceDE w:val="0"/>
              <w:autoSpaceDN w:val="0"/>
              <w:adjustRightInd w:val="0"/>
              <w:spacing w:before="40" w:after="40"/>
              <w:jc w:val="center"/>
              <w:textAlignment w:val="baseline"/>
              <w:rPr>
                <w:rFonts w:eastAsiaTheme="minorEastAsia"/>
                <w:sz w:val="18"/>
                <w:szCs w:val="18"/>
                <w:lang w:eastAsia="zh-CN"/>
              </w:rPr>
            </w:pPr>
            <w:r>
              <w:rPr>
                <w:rFonts w:eastAsiaTheme="minorEastAsia" w:hint="eastAsia"/>
                <w:sz w:val="18"/>
                <w:szCs w:val="18"/>
                <w:lang w:eastAsia="zh-CN"/>
              </w:rPr>
              <w:t>TDD</w:t>
            </w:r>
          </w:p>
        </w:tc>
        <w:tc>
          <w:tcPr>
            <w:tcW w:w="1833" w:type="dxa"/>
            <w:tcBorders>
              <w:top w:val="single" w:sz="4" w:space="0" w:color="auto"/>
              <w:left w:val="single" w:sz="4" w:space="0" w:color="auto"/>
              <w:bottom w:val="single" w:sz="4" w:space="0" w:color="auto"/>
              <w:right w:val="single" w:sz="4" w:space="0" w:color="auto"/>
            </w:tcBorders>
            <w:vAlign w:val="center"/>
          </w:tcPr>
          <w:p w:rsidR="00C366E2" w:rsidRDefault="00C366E2" w:rsidP="00D7608C">
            <w:pPr>
              <w:overflowPunct w:val="0"/>
              <w:autoSpaceDE w:val="0"/>
              <w:autoSpaceDN w:val="0"/>
              <w:adjustRightInd w:val="0"/>
              <w:spacing w:before="40" w:after="40"/>
              <w:jc w:val="center"/>
              <w:textAlignment w:val="baseline"/>
              <w:rPr>
                <w:rFonts w:eastAsiaTheme="minorEastAsia"/>
                <w:sz w:val="18"/>
                <w:szCs w:val="18"/>
                <w:lang w:eastAsia="zh-CN"/>
              </w:rPr>
            </w:pPr>
            <w:r>
              <w:rPr>
                <w:rFonts w:eastAsiaTheme="minorEastAsia" w:hint="eastAsia"/>
                <w:sz w:val="18"/>
                <w:szCs w:val="18"/>
                <w:lang w:eastAsia="zh-CN"/>
              </w:rPr>
              <w:t xml:space="preserve">UE of NR </w:t>
            </w:r>
            <w:proofErr w:type="spellStart"/>
            <w:r>
              <w:rPr>
                <w:rFonts w:eastAsiaTheme="minorEastAsia" w:hint="eastAsia"/>
                <w:sz w:val="18"/>
                <w:szCs w:val="18"/>
                <w:lang w:eastAsia="zh-CN"/>
              </w:rPr>
              <w:t>eMBB</w:t>
            </w:r>
            <w:proofErr w:type="spellEnd"/>
          </w:p>
        </w:tc>
        <w:tc>
          <w:tcPr>
            <w:tcW w:w="1896" w:type="dxa"/>
            <w:tcBorders>
              <w:top w:val="single" w:sz="4" w:space="0" w:color="auto"/>
              <w:left w:val="single" w:sz="4" w:space="0" w:color="auto"/>
              <w:bottom w:val="single" w:sz="4" w:space="0" w:color="auto"/>
              <w:right w:val="single" w:sz="4" w:space="0" w:color="auto"/>
            </w:tcBorders>
            <w:vAlign w:val="center"/>
          </w:tcPr>
          <w:p w:rsidR="00C366E2" w:rsidRDefault="006F0C56" w:rsidP="00D7608C">
            <w:pPr>
              <w:overflowPunct w:val="0"/>
              <w:autoSpaceDE w:val="0"/>
              <w:autoSpaceDN w:val="0"/>
              <w:adjustRightInd w:val="0"/>
              <w:spacing w:before="40" w:after="40"/>
              <w:jc w:val="center"/>
              <w:textAlignment w:val="baseline"/>
              <w:rPr>
                <w:rFonts w:eastAsiaTheme="minorEastAsia"/>
                <w:sz w:val="18"/>
                <w:szCs w:val="18"/>
                <w:lang w:eastAsia="zh-CN"/>
              </w:rPr>
            </w:pPr>
            <w:proofErr w:type="spellStart"/>
            <w:r>
              <w:rPr>
                <w:rFonts w:eastAsiaTheme="minorEastAsia" w:hint="eastAsia"/>
                <w:sz w:val="18"/>
                <w:szCs w:val="18"/>
                <w:lang w:eastAsia="zh-CN"/>
              </w:rPr>
              <w:t>NodeB</w:t>
            </w:r>
            <w:proofErr w:type="spellEnd"/>
            <w:r>
              <w:rPr>
                <w:rFonts w:eastAsiaTheme="minorEastAsia" w:hint="eastAsia"/>
                <w:sz w:val="18"/>
                <w:szCs w:val="18"/>
                <w:lang w:eastAsia="zh-CN"/>
              </w:rPr>
              <w:t xml:space="preserve"> of NR </w:t>
            </w:r>
            <w:proofErr w:type="spellStart"/>
            <w:r>
              <w:rPr>
                <w:rFonts w:eastAsiaTheme="minorEastAsia" w:hint="eastAsia"/>
                <w:sz w:val="18"/>
                <w:szCs w:val="18"/>
                <w:lang w:eastAsia="zh-CN"/>
              </w:rPr>
              <w:t>eMBB</w:t>
            </w:r>
            <w:proofErr w:type="spellEnd"/>
          </w:p>
        </w:tc>
        <w:tc>
          <w:tcPr>
            <w:tcW w:w="1308" w:type="dxa"/>
            <w:tcBorders>
              <w:top w:val="single" w:sz="4" w:space="0" w:color="auto"/>
              <w:left w:val="single" w:sz="4" w:space="0" w:color="auto"/>
              <w:bottom w:val="single" w:sz="4" w:space="0" w:color="auto"/>
              <w:right w:val="single" w:sz="4" w:space="0" w:color="auto"/>
            </w:tcBorders>
            <w:vAlign w:val="center"/>
          </w:tcPr>
          <w:p w:rsidR="00C366E2" w:rsidRDefault="00C366E2" w:rsidP="00D7608C">
            <w:pPr>
              <w:overflowPunct w:val="0"/>
              <w:autoSpaceDE w:val="0"/>
              <w:autoSpaceDN w:val="0"/>
              <w:adjustRightInd w:val="0"/>
              <w:spacing w:before="40" w:after="40"/>
              <w:jc w:val="center"/>
              <w:textAlignment w:val="baseline"/>
              <w:rPr>
                <w:rFonts w:eastAsiaTheme="minorEastAsia"/>
                <w:sz w:val="18"/>
                <w:szCs w:val="18"/>
                <w:lang w:eastAsia="zh-CN"/>
              </w:rPr>
            </w:pPr>
            <w:r>
              <w:rPr>
                <w:rFonts w:eastAsiaTheme="minorEastAsia" w:hint="eastAsia"/>
                <w:sz w:val="18"/>
                <w:szCs w:val="18"/>
                <w:lang w:eastAsia="zh-CN"/>
              </w:rPr>
              <w:t>Uplink</w:t>
            </w:r>
          </w:p>
        </w:tc>
      </w:tr>
    </w:tbl>
    <w:p w:rsidR="00B037AD" w:rsidRDefault="00934BE7" w:rsidP="006E6E9D">
      <w:pPr>
        <w:pStyle w:val="Heading2"/>
        <w:numPr>
          <w:ilvl w:val="0"/>
          <w:numId w:val="0"/>
        </w:numPr>
        <w:spacing w:beforeLines="50" w:before="120" w:afterLines="50" w:after="120"/>
        <w:ind w:left="567" w:hanging="567"/>
        <w:rPr>
          <w:rFonts w:ascii="Arial" w:eastAsiaTheme="minorEastAsia" w:hAnsi="Arial" w:cs="Arial"/>
          <w:b w:val="0"/>
          <w:lang w:val="en-GB" w:eastAsia="zh-CN"/>
        </w:rPr>
      </w:pPr>
      <w:r w:rsidRPr="000C1DB6">
        <w:rPr>
          <w:rFonts w:ascii="Arial" w:eastAsiaTheme="minorEastAsia" w:hAnsi="Arial" w:cs="Arial"/>
          <w:b w:val="0"/>
          <w:lang w:val="en-GB" w:eastAsia="zh-CN"/>
        </w:rPr>
        <w:t>2</w:t>
      </w:r>
      <w:r w:rsidRPr="000C1DB6">
        <w:rPr>
          <w:rFonts w:ascii="Arial" w:hAnsi="Arial" w:cs="Arial"/>
          <w:b w:val="0"/>
          <w:lang w:val="en-GB"/>
        </w:rPr>
        <w:t>.</w:t>
      </w:r>
      <w:r w:rsidRPr="000C1DB6">
        <w:rPr>
          <w:rFonts w:ascii="Arial" w:eastAsiaTheme="minorEastAsia" w:hAnsi="Arial" w:cs="Arial"/>
          <w:b w:val="0"/>
          <w:lang w:val="en-GB" w:eastAsia="zh-CN"/>
        </w:rPr>
        <w:t>2</w:t>
      </w:r>
      <w:bookmarkEnd w:id="3"/>
      <w:r w:rsidR="009A4C92" w:rsidRPr="000C1DB6">
        <w:rPr>
          <w:rFonts w:ascii="Arial" w:eastAsiaTheme="minorEastAsia" w:hAnsi="Arial" w:cs="Arial"/>
          <w:b w:val="0"/>
          <w:lang w:val="en-GB" w:eastAsia="zh-CN"/>
        </w:rPr>
        <w:t xml:space="preserve"> </w:t>
      </w:r>
      <w:r w:rsidR="00E36BBA">
        <w:rPr>
          <w:rFonts w:ascii="Arial" w:eastAsiaTheme="minorEastAsia" w:hAnsi="Arial" w:cs="Arial" w:hint="eastAsia"/>
          <w:b w:val="0"/>
          <w:lang w:val="en-GB" w:eastAsia="zh-CN"/>
        </w:rPr>
        <w:t>Simulation parameters</w:t>
      </w:r>
    </w:p>
    <w:p w:rsidR="00D25E6E" w:rsidRPr="00E36BBA" w:rsidRDefault="00E36BBA" w:rsidP="006C362D">
      <w:pPr>
        <w:pStyle w:val="BodyText"/>
        <w:spacing w:beforeLines="50" w:before="120" w:afterLines="50"/>
        <w:rPr>
          <w:rFonts w:eastAsiaTheme="minorEastAsia"/>
          <w:lang w:val="en-GB" w:eastAsia="zh-CN"/>
        </w:rPr>
      </w:pPr>
      <w:r>
        <w:rPr>
          <w:rFonts w:eastAsiaTheme="minorEastAsia" w:hint="eastAsia"/>
          <w:lang w:val="en-GB" w:eastAsia="zh-CN"/>
        </w:rPr>
        <w:t>Network layout, propagation model etc. are the same with [</w:t>
      </w:r>
      <w:r w:rsidR="0010106B">
        <w:rPr>
          <w:rFonts w:eastAsiaTheme="minorEastAsia" w:hint="eastAsia"/>
          <w:lang w:val="en-GB" w:eastAsia="zh-CN"/>
        </w:rPr>
        <w:t>1</w:t>
      </w:r>
      <w:r>
        <w:rPr>
          <w:rFonts w:eastAsiaTheme="minorEastAsia" w:hint="eastAsia"/>
          <w:lang w:val="en-GB" w:eastAsia="zh-CN"/>
        </w:rPr>
        <w:t>]. B</w:t>
      </w:r>
      <w:r w:rsidR="00121F99">
        <w:rPr>
          <w:rFonts w:eastAsiaTheme="minorEastAsia" w:hint="eastAsia"/>
          <w:lang w:val="en-GB" w:eastAsia="zh-CN"/>
        </w:rPr>
        <w:t xml:space="preserve">S </w:t>
      </w:r>
      <w:proofErr w:type="spellStart"/>
      <w:r w:rsidR="00121F99">
        <w:rPr>
          <w:rFonts w:eastAsiaTheme="minorEastAsia" w:hint="eastAsia"/>
          <w:lang w:val="en-GB" w:eastAsia="zh-CN"/>
        </w:rPr>
        <w:t>beamforming</w:t>
      </w:r>
      <w:proofErr w:type="spellEnd"/>
      <w:r w:rsidR="00121F99">
        <w:rPr>
          <w:rFonts w:eastAsiaTheme="minorEastAsia" w:hint="eastAsia"/>
          <w:lang w:val="en-GB" w:eastAsia="zh-CN"/>
        </w:rPr>
        <w:t xml:space="preserve">, UE </w:t>
      </w:r>
      <w:proofErr w:type="spellStart"/>
      <w:r w:rsidR="00121F99">
        <w:rPr>
          <w:rFonts w:eastAsiaTheme="minorEastAsia" w:hint="eastAsia"/>
          <w:lang w:val="en-GB" w:eastAsia="zh-CN"/>
        </w:rPr>
        <w:t>beamforming</w:t>
      </w:r>
      <w:proofErr w:type="spellEnd"/>
      <w:r w:rsidR="00121F99">
        <w:rPr>
          <w:rFonts w:eastAsiaTheme="minorEastAsia" w:hint="eastAsia"/>
          <w:lang w:val="en-GB" w:eastAsia="zh-CN"/>
        </w:rPr>
        <w:t xml:space="preserve"> are in agreement with </w:t>
      </w:r>
      <w:r>
        <w:rPr>
          <w:rFonts w:eastAsiaTheme="minorEastAsia" w:hint="eastAsia"/>
          <w:lang w:val="en-GB" w:eastAsia="zh-CN"/>
        </w:rPr>
        <w:t>[2]</w:t>
      </w:r>
      <w:r w:rsidR="00093AAF">
        <w:rPr>
          <w:rFonts w:eastAsiaTheme="minorEastAsia" w:hint="eastAsia"/>
          <w:lang w:val="en-GB" w:eastAsia="zh-CN"/>
        </w:rPr>
        <w:t>,</w:t>
      </w:r>
      <w:r>
        <w:rPr>
          <w:rFonts w:eastAsiaTheme="minorEastAsia" w:hint="eastAsia"/>
          <w:lang w:val="en-GB" w:eastAsia="zh-CN"/>
        </w:rPr>
        <w:t xml:space="preserve"> [3]</w:t>
      </w:r>
      <w:r w:rsidR="00121F99">
        <w:rPr>
          <w:rFonts w:eastAsiaTheme="minorEastAsia" w:hint="eastAsia"/>
          <w:lang w:val="en-GB" w:eastAsia="zh-CN"/>
        </w:rPr>
        <w:t>, respectively</w:t>
      </w:r>
      <w:r>
        <w:rPr>
          <w:rFonts w:eastAsiaTheme="minorEastAsia" w:hint="eastAsia"/>
          <w:lang w:val="en-GB" w:eastAsia="zh-CN"/>
        </w:rPr>
        <w:t>.</w:t>
      </w:r>
      <w:r w:rsidR="00704DCA">
        <w:rPr>
          <w:rFonts w:eastAsiaTheme="minorEastAsia" w:hint="eastAsia"/>
          <w:lang w:val="en-GB" w:eastAsia="zh-CN"/>
        </w:rPr>
        <w:t xml:space="preserve"> </w:t>
      </w:r>
      <w:r w:rsidR="009C5806">
        <w:rPr>
          <w:rFonts w:eastAsiaTheme="minorEastAsia" w:hint="eastAsia"/>
          <w:lang w:val="en-GB" w:eastAsia="zh-CN"/>
        </w:rPr>
        <w:t xml:space="preserve">SINR to Throughput mapping follows [4]. </w:t>
      </w:r>
      <w:proofErr w:type="spellStart"/>
      <w:r w:rsidR="00FB07B2">
        <w:rPr>
          <w:rFonts w:eastAsiaTheme="minorEastAsia"/>
          <w:lang w:val="en-GB" w:eastAsia="zh-CN"/>
        </w:rPr>
        <w:t>Beamforming</w:t>
      </w:r>
      <w:proofErr w:type="spellEnd"/>
      <w:r w:rsidR="00FB07B2">
        <w:rPr>
          <w:rFonts w:eastAsiaTheme="minorEastAsia"/>
          <w:lang w:val="en-GB" w:eastAsia="zh-CN"/>
        </w:rPr>
        <w:t xml:space="preserve"> are employed at both the BS side and UE side.</w:t>
      </w:r>
      <w:r w:rsidR="00FB07B2">
        <w:rPr>
          <w:rFonts w:eastAsiaTheme="minorEastAsia" w:hint="eastAsia"/>
          <w:lang w:val="en-GB" w:eastAsia="zh-CN"/>
        </w:rPr>
        <w:t xml:space="preserve"> </w:t>
      </w:r>
      <w:r w:rsidR="009C5806">
        <w:rPr>
          <w:rFonts w:eastAsiaTheme="minorEastAsia" w:hint="eastAsia"/>
          <w:lang w:val="en-GB" w:eastAsia="zh-CN"/>
        </w:rPr>
        <w:t>In addition, o</w:t>
      </w:r>
      <w:r w:rsidR="00912628">
        <w:rPr>
          <w:rFonts w:eastAsiaTheme="minorEastAsia" w:hint="eastAsia"/>
          <w:lang w:val="en-GB" w:eastAsia="zh-CN"/>
        </w:rPr>
        <w:t>nly the antenna element gain of BSs and UEs</w:t>
      </w:r>
      <w:r w:rsidR="00093AAF">
        <w:rPr>
          <w:rFonts w:eastAsiaTheme="minorEastAsia" w:hint="eastAsia"/>
          <w:lang w:val="en-GB" w:eastAsia="zh-CN"/>
        </w:rPr>
        <w:t xml:space="preserve"> </w:t>
      </w:r>
      <w:r w:rsidR="00912628">
        <w:rPr>
          <w:rFonts w:eastAsiaTheme="minorEastAsia" w:hint="eastAsia"/>
          <w:lang w:val="en-GB" w:eastAsia="zh-CN"/>
        </w:rPr>
        <w:t xml:space="preserve">are considered in the cell selection process. </w:t>
      </w:r>
      <w:r>
        <w:rPr>
          <w:rFonts w:eastAsiaTheme="minorEastAsia" w:hint="eastAsia"/>
          <w:lang w:val="en-GB" w:eastAsia="zh-CN"/>
        </w:rPr>
        <w:t xml:space="preserve"> </w:t>
      </w:r>
      <w:bookmarkStart w:id="5" w:name="_Toc346003825"/>
      <w:bookmarkEnd w:id="4"/>
    </w:p>
    <w:bookmarkEnd w:id="5"/>
    <w:p w:rsidR="00753AF2" w:rsidRPr="00376DCD" w:rsidRDefault="00B84239" w:rsidP="006C362D">
      <w:pPr>
        <w:pStyle w:val="Heading1"/>
        <w:numPr>
          <w:ilvl w:val="0"/>
          <w:numId w:val="0"/>
        </w:numPr>
        <w:spacing w:beforeLines="50" w:before="120" w:afterLines="50" w:after="120"/>
        <w:ind w:left="567" w:hanging="567"/>
        <w:rPr>
          <w:rFonts w:ascii="Arial" w:eastAsiaTheme="minorEastAsia" w:hAnsi="Arial" w:cs="Arial"/>
          <w:b w:val="0"/>
          <w:sz w:val="32"/>
          <w:lang w:eastAsia="zh-CN"/>
        </w:rPr>
      </w:pPr>
      <w:r w:rsidRPr="00376DCD">
        <w:rPr>
          <w:rFonts w:ascii="Arial" w:hAnsi="Arial" w:cs="Arial"/>
          <w:b w:val="0"/>
          <w:sz w:val="32"/>
          <w:lang w:eastAsia="zh-TW"/>
        </w:rPr>
        <w:t>3.</w:t>
      </w:r>
      <w:r w:rsidRPr="00376DCD">
        <w:rPr>
          <w:rFonts w:ascii="Arial" w:eastAsiaTheme="minorEastAsia" w:hAnsi="Arial" w:cs="Arial" w:hint="eastAsia"/>
          <w:b w:val="0"/>
          <w:sz w:val="32"/>
          <w:lang w:eastAsia="zh-CN"/>
        </w:rPr>
        <w:t xml:space="preserve"> </w:t>
      </w:r>
      <w:r w:rsidR="001271D6" w:rsidRPr="00376DCD">
        <w:rPr>
          <w:rFonts w:ascii="Arial" w:hAnsi="Arial" w:cs="Arial"/>
          <w:b w:val="0"/>
          <w:sz w:val="32"/>
          <w:lang w:eastAsia="zh-TW"/>
        </w:rPr>
        <w:t>Simulation results</w:t>
      </w:r>
      <w:r w:rsidR="000135B8" w:rsidRPr="00376DCD">
        <w:rPr>
          <w:rFonts w:ascii="Arial" w:eastAsiaTheme="minorEastAsia" w:hAnsi="Arial" w:cs="Arial"/>
          <w:b w:val="0"/>
          <w:sz w:val="32"/>
          <w:lang w:eastAsia="zh-CN"/>
        </w:rPr>
        <w:t xml:space="preserve"> </w:t>
      </w:r>
    </w:p>
    <w:p w:rsidR="000852EC" w:rsidRDefault="001271D6" w:rsidP="006C362D">
      <w:pPr>
        <w:pStyle w:val="Heading2"/>
        <w:numPr>
          <w:ilvl w:val="0"/>
          <w:numId w:val="0"/>
        </w:numPr>
        <w:spacing w:beforeLines="50" w:before="120" w:afterLines="50" w:after="120"/>
        <w:ind w:left="567" w:hanging="567"/>
        <w:rPr>
          <w:rStyle w:val="Heading2Char1"/>
          <w:rFonts w:ascii="Arial" w:eastAsiaTheme="minorEastAsia" w:hAnsi="Arial" w:cs="Arial"/>
          <w:lang w:eastAsia="zh-CN"/>
        </w:rPr>
      </w:pPr>
      <w:r w:rsidRPr="00376DCD">
        <w:rPr>
          <w:rStyle w:val="Heading2Char1"/>
          <w:rFonts w:ascii="Arial" w:hAnsi="Arial" w:cs="Arial"/>
        </w:rPr>
        <w:t xml:space="preserve">3.1 </w:t>
      </w:r>
      <w:r w:rsidR="0010106B">
        <w:rPr>
          <w:rStyle w:val="Heading2Char1"/>
          <w:rFonts w:ascii="Arial" w:eastAsiaTheme="minorEastAsia" w:hAnsi="Arial" w:cs="Arial" w:hint="eastAsia"/>
          <w:lang w:eastAsia="zh-CN"/>
        </w:rPr>
        <w:t>Downlink</w:t>
      </w:r>
    </w:p>
    <w:p w:rsidR="00FA6A23" w:rsidRPr="00FA6A23" w:rsidRDefault="00FA6A23" w:rsidP="006C362D">
      <w:pPr>
        <w:pStyle w:val="BodyText"/>
        <w:spacing w:beforeLines="50" w:before="120" w:afterLines="50"/>
        <w:rPr>
          <w:rFonts w:eastAsiaTheme="minorEastAsia"/>
          <w:lang w:eastAsia="zh-CN"/>
        </w:rPr>
      </w:pPr>
      <w:r>
        <w:rPr>
          <w:rFonts w:eastAsiaTheme="minorEastAsia" w:hint="eastAsia"/>
          <w:lang w:eastAsia="zh-CN"/>
        </w:rPr>
        <w:t>This section presents</w:t>
      </w:r>
      <w:r w:rsidR="001428DC">
        <w:rPr>
          <w:rFonts w:eastAsiaTheme="minorEastAsia" w:hint="eastAsia"/>
          <w:lang w:eastAsia="zh-CN"/>
        </w:rPr>
        <w:t xml:space="preserve"> </w:t>
      </w:r>
      <w:r w:rsidR="002801BA">
        <w:rPr>
          <w:rFonts w:eastAsiaTheme="minorEastAsia" w:hint="eastAsia"/>
          <w:lang w:eastAsia="zh-CN"/>
        </w:rPr>
        <w:t xml:space="preserve">the </w:t>
      </w:r>
      <w:r w:rsidR="001428DC">
        <w:rPr>
          <w:rFonts w:eastAsiaTheme="minorEastAsia" w:hint="eastAsia"/>
          <w:lang w:eastAsia="zh-CN"/>
        </w:rPr>
        <w:t>downlink</w:t>
      </w:r>
      <w:r>
        <w:rPr>
          <w:rFonts w:eastAsiaTheme="minorEastAsia" w:hint="eastAsia"/>
          <w:lang w:eastAsia="zh-CN"/>
        </w:rPr>
        <w:t xml:space="preserve"> simulation results</w:t>
      </w:r>
      <w:r w:rsidR="00023AD4">
        <w:rPr>
          <w:rFonts w:eastAsiaTheme="minorEastAsia" w:hint="eastAsia"/>
          <w:lang w:eastAsia="zh-CN"/>
        </w:rPr>
        <w:t>. Sin</w:t>
      </w:r>
      <w:r w:rsidR="006564AF">
        <w:rPr>
          <w:rFonts w:eastAsiaTheme="minorEastAsia" w:hint="eastAsia"/>
          <w:lang w:eastAsia="zh-CN"/>
        </w:rPr>
        <w:t xml:space="preserve">ce </w:t>
      </w:r>
      <w:r w:rsidR="002801BA">
        <w:rPr>
          <w:rFonts w:eastAsiaTheme="minorEastAsia" w:hint="eastAsia"/>
          <w:lang w:eastAsia="zh-CN"/>
        </w:rPr>
        <w:t xml:space="preserve">with </w:t>
      </w:r>
      <w:r w:rsidR="001428DC">
        <w:rPr>
          <w:rFonts w:eastAsiaTheme="minorEastAsia" w:hint="eastAsia"/>
          <w:lang w:eastAsia="zh-CN"/>
        </w:rPr>
        <w:t>NF 9 dB and 11 dB</w:t>
      </w:r>
      <w:r w:rsidR="002801BA">
        <w:rPr>
          <w:rFonts w:eastAsiaTheme="minorEastAsia" w:hint="eastAsia"/>
          <w:lang w:eastAsia="zh-CN"/>
        </w:rPr>
        <w:t xml:space="preserve">, the curves coincide, </w:t>
      </w:r>
      <w:proofErr w:type="gramStart"/>
      <w:r w:rsidR="002801BA">
        <w:rPr>
          <w:rFonts w:eastAsiaTheme="minorEastAsia" w:hint="eastAsia"/>
          <w:lang w:eastAsia="zh-CN"/>
        </w:rPr>
        <w:t>and  the</w:t>
      </w:r>
      <w:proofErr w:type="gramEnd"/>
      <w:r w:rsidR="002801BA">
        <w:rPr>
          <w:rFonts w:eastAsiaTheme="minorEastAsia" w:hint="eastAsia"/>
          <w:lang w:eastAsia="zh-CN"/>
        </w:rPr>
        <w:t xml:space="preserve"> difference in absolute values is very small, less than 0.1, we only </w:t>
      </w:r>
      <w:r w:rsidR="006564AF">
        <w:rPr>
          <w:rFonts w:eastAsiaTheme="minorEastAsia" w:hint="eastAsia"/>
          <w:lang w:eastAsia="zh-CN"/>
        </w:rPr>
        <w:t xml:space="preserve">provide the results of NF 9 </w:t>
      </w:r>
      <w:proofErr w:type="spellStart"/>
      <w:r w:rsidR="006564AF">
        <w:rPr>
          <w:rFonts w:eastAsiaTheme="minorEastAsia" w:hint="eastAsia"/>
          <w:lang w:eastAsia="zh-CN"/>
        </w:rPr>
        <w:t>dB</w:t>
      </w:r>
      <w:r>
        <w:rPr>
          <w:rFonts w:eastAsiaTheme="minorEastAsia" w:hint="eastAsia"/>
          <w:lang w:eastAsia="zh-CN"/>
        </w:rPr>
        <w:t>.</w:t>
      </w:r>
      <w:proofErr w:type="spellEnd"/>
      <w:r>
        <w:rPr>
          <w:rFonts w:eastAsiaTheme="minorEastAsia" w:hint="eastAsia"/>
          <w:lang w:eastAsia="zh-CN"/>
        </w:rPr>
        <w:t xml:space="preserve"> </w:t>
      </w:r>
    </w:p>
    <w:p w:rsidR="00300599" w:rsidRPr="00440AE9" w:rsidRDefault="001271D6" w:rsidP="006C362D">
      <w:pPr>
        <w:spacing w:beforeLines="50" w:before="120" w:afterLines="50" w:after="120"/>
        <w:jc w:val="center"/>
        <w:rPr>
          <w:rFonts w:eastAsiaTheme="minorEastAsia"/>
          <w:b/>
          <w:lang w:eastAsia="zh-CN"/>
        </w:rPr>
      </w:pPr>
      <w:r w:rsidRPr="00440AE9">
        <w:rPr>
          <w:rFonts w:eastAsia="PMingLiU"/>
          <w:b/>
          <w:lang w:eastAsia="zh-TW"/>
        </w:rPr>
        <w:t xml:space="preserve">Table 3.1-1: </w:t>
      </w:r>
      <w:r w:rsidR="00A3152E">
        <w:rPr>
          <w:rFonts w:eastAsiaTheme="minorEastAsia" w:hint="eastAsia"/>
          <w:b/>
          <w:lang w:eastAsia="zh-CN"/>
        </w:rPr>
        <w:t>T</w:t>
      </w:r>
      <w:r w:rsidR="00023AD4">
        <w:rPr>
          <w:rFonts w:eastAsiaTheme="minorEastAsia" w:hint="eastAsia"/>
          <w:b/>
          <w:lang w:eastAsia="zh-CN"/>
        </w:rPr>
        <w:t>h</w:t>
      </w:r>
      <w:r w:rsidR="00477BE8" w:rsidRPr="00440AE9">
        <w:rPr>
          <w:rFonts w:eastAsiaTheme="minorEastAsia" w:hint="eastAsia"/>
          <w:b/>
          <w:lang w:eastAsia="zh-CN"/>
        </w:rPr>
        <w:t xml:space="preserve">roughput loss </w:t>
      </w:r>
      <w:r w:rsidR="00A3152E">
        <w:rPr>
          <w:rFonts w:eastAsiaTheme="minorEastAsia" w:hint="eastAsia"/>
          <w:b/>
          <w:lang w:eastAsia="zh-CN"/>
        </w:rPr>
        <w:t>at</w:t>
      </w:r>
      <w:r w:rsidR="001428DC">
        <w:rPr>
          <w:rFonts w:eastAsiaTheme="minorEastAsia" w:hint="eastAsia"/>
          <w:b/>
          <w:lang w:eastAsia="zh-CN"/>
        </w:rPr>
        <w:t xml:space="preserve"> given ACIR</w:t>
      </w:r>
      <w:r w:rsidR="009E45DE">
        <w:rPr>
          <w:rFonts w:eastAsiaTheme="minorEastAsia" w:hint="eastAsia"/>
          <w:b/>
          <w:lang w:eastAsia="zh-CN"/>
        </w:rPr>
        <w:t>s</w:t>
      </w:r>
      <w:r w:rsidR="001428DC">
        <w:rPr>
          <w:rFonts w:eastAsiaTheme="minorEastAsia" w:hint="eastAsia"/>
          <w:b/>
          <w:lang w:eastAsia="zh-CN"/>
        </w:rPr>
        <w:t xml:space="preserve"> </w:t>
      </w:r>
      <w:r w:rsidR="00A3152E">
        <w:rPr>
          <w:rFonts w:eastAsiaTheme="minorEastAsia" w:hint="eastAsia"/>
          <w:b/>
          <w:lang w:eastAsia="zh-CN"/>
        </w:rPr>
        <w:t>for downlink</w:t>
      </w:r>
    </w:p>
    <w:tbl>
      <w:tblPr>
        <w:tblStyle w:val="TableGrid"/>
        <w:tblW w:w="0" w:type="auto"/>
        <w:jc w:val="center"/>
        <w:tblInd w:w="-103" w:type="dxa"/>
        <w:tblLook w:val="04A0" w:firstRow="1" w:lastRow="0" w:firstColumn="1" w:lastColumn="0" w:noHBand="0" w:noVBand="1"/>
      </w:tblPr>
      <w:tblGrid>
        <w:gridCol w:w="2266"/>
        <w:gridCol w:w="725"/>
        <w:gridCol w:w="731"/>
        <w:gridCol w:w="723"/>
        <w:gridCol w:w="723"/>
        <w:gridCol w:w="723"/>
        <w:gridCol w:w="723"/>
        <w:gridCol w:w="723"/>
        <w:gridCol w:w="723"/>
        <w:gridCol w:w="723"/>
      </w:tblGrid>
      <w:tr w:rsidR="006564AF" w:rsidTr="006564AF">
        <w:trPr>
          <w:jc w:val="center"/>
        </w:trPr>
        <w:tc>
          <w:tcPr>
            <w:tcW w:w="2266" w:type="dxa"/>
            <w:shd w:val="clear" w:color="auto" w:fill="D99594" w:themeFill="accent2" w:themeFillTint="99"/>
            <w:vAlign w:val="center"/>
          </w:tcPr>
          <w:p w:rsidR="006564AF" w:rsidRPr="00B36480" w:rsidRDefault="006564AF" w:rsidP="00D7608C">
            <w:pPr>
              <w:spacing w:before="40" w:after="40"/>
              <w:jc w:val="center"/>
              <w:rPr>
                <w:rFonts w:eastAsiaTheme="minorEastAsia"/>
                <w:b/>
                <w:lang w:eastAsia="zh-CN"/>
              </w:rPr>
            </w:pPr>
            <w:r w:rsidRPr="00B36480">
              <w:rPr>
                <w:rFonts w:eastAsiaTheme="minorEastAsia" w:hint="eastAsia"/>
                <w:b/>
                <w:lang w:eastAsia="zh-CN"/>
              </w:rPr>
              <w:t>ACIR</w:t>
            </w:r>
            <w:r>
              <w:rPr>
                <w:rFonts w:eastAsiaTheme="minorEastAsia" w:hint="eastAsia"/>
                <w:b/>
                <w:lang w:eastAsia="zh-CN"/>
              </w:rPr>
              <w:t xml:space="preserve"> </w:t>
            </w:r>
          </w:p>
        </w:tc>
        <w:tc>
          <w:tcPr>
            <w:tcW w:w="725" w:type="dxa"/>
            <w:shd w:val="clear" w:color="auto" w:fill="D99594" w:themeFill="accent2" w:themeFillTint="99"/>
            <w:vAlign w:val="center"/>
          </w:tcPr>
          <w:p w:rsidR="006564AF" w:rsidRPr="00B36480" w:rsidRDefault="006564AF" w:rsidP="00D7608C">
            <w:pPr>
              <w:spacing w:before="40" w:after="40"/>
              <w:jc w:val="center"/>
              <w:rPr>
                <w:rFonts w:eastAsiaTheme="minorEastAsia"/>
                <w:b/>
                <w:lang w:eastAsia="zh-CN"/>
              </w:rPr>
            </w:pPr>
            <w:r>
              <w:rPr>
                <w:rFonts w:eastAsiaTheme="minorEastAsia" w:hint="eastAsia"/>
                <w:b/>
                <w:lang w:eastAsia="zh-CN"/>
              </w:rPr>
              <w:t>5 dB</w:t>
            </w:r>
          </w:p>
        </w:tc>
        <w:tc>
          <w:tcPr>
            <w:tcW w:w="731" w:type="dxa"/>
            <w:shd w:val="clear" w:color="auto" w:fill="D99594" w:themeFill="accent2" w:themeFillTint="99"/>
            <w:vAlign w:val="center"/>
          </w:tcPr>
          <w:p w:rsidR="006564AF" w:rsidRPr="00B36480" w:rsidRDefault="006564AF" w:rsidP="00D7608C">
            <w:pPr>
              <w:spacing w:before="40" w:after="40"/>
              <w:jc w:val="center"/>
              <w:rPr>
                <w:rFonts w:eastAsiaTheme="minorEastAsia"/>
                <w:b/>
                <w:lang w:eastAsia="zh-CN"/>
              </w:rPr>
            </w:pPr>
            <w:r w:rsidRPr="00B36480">
              <w:rPr>
                <w:rFonts w:eastAsiaTheme="minorEastAsia" w:hint="eastAsia"/>
                <w:b/>
                <w:lang w:eastAsia="zh-CN"/>
              </w:rPr>
              <w:t>10 dB</w:t>
            </w:r>
          </w:p>
        </w:tc>
        <w:tc>
          <w:tcPr>
            <w:tcW w:w="723" w:type="dxa"/>
            <w:shd w:val="clear" w:color="auto" w:fill="D99594" w:themeFill="accent2" w:themeFillTint="99"/>
            <w:vAlign w:val="center"/>
          </w:tcPr>
          <w:p w:rsidR="006564AF" w:rsidRPr="00B36480" w:rsidRDefault="006564AF" w:rsidP="00D7608C">
            <w:pPr>
              <w:spacing w:before="40" w:after="40"/>
              <w:jc w:val="center"/>
              <w:rPr>
                <w:rFonts w:eastAsiaTheme="minorEastAsia"/>
                <w:b/>
                <w:lang w:eastAsia="zh-CN"/>
              </w:rPr>
            </w:pPr>
            <w:r w:rsidRPr="00B36480">
              <w:rPr>
                <w:rFonts w:eastAsiaTheme="minorEastAsia" w:hint="eastAsia"/>
                <w:b/>
                <w:lang w:eastAsia="zh-CN"/>
              </w:rPr>
              <w:t>15 dB</w:t>
            </w:r>
          </w:p>
        </w:tc>
        <w:tc>
          <w:tcPr>
            <w:tcW w:w="723" w:type="dxa"/>
            <w:shd w:val="clear" w:color="auto" w:fill="D99594" w:themeFill="accent2" w:themeFillTint="99"/>
            <w:vAlign w:val="center"/>
          </w:tcPr>
          <w:p w:rsidR="006564AF" w:rsidRPr="00B36480" w:rsidRDefault="006564AF" w:rsidP="00D7608C">
            <w:pPr>
              <w:spacing w:before="40" w:after="40"/>
              <w:jc w:val="center"/>
              <w:rPr>
                <w:rFonts w:eastAsiaTheme="minorEastAsia"/>
                <w:b/>
                <w:lang w:eastAsia="zh-CN"/>
              </w:rPr>
            </w:pPr>
            <w:r w:rsidRPr="00B36480">
              <w:rPr>
                <w:rFonts w:eastAsiaTheme="minorEastAsia" w:hint="eastAsia"/>
                <w:b/>
                <w:lang w:eastAsia="zh-CN"/>
              </w:rPr>
              <w:t>20 dB</w:t>
            </w:r>
          </w:p>
        </w:tc>
        <w:tc>
          <w:tcPr>
            <w:tcW w:w="723" w:type="dxa"/>
            <w:shd w:val="clear" w:color="auto" w:fill="D99594" w:themeFill="accent2" w:themeFillTint="99"/>
            <w:vAlign w:val="center"/>
          </w:tcPr>
          <w:p w:rsidR="006564AF" w:rsidRPr="00B36480" w:rsidRDefault="006564AF" w:rsidP="00D7608C">
            <w:pPr>
              <w:spacing w:before="40" w:after="40"/>
              <w:jc w:val="center"/>
              <w:rPr>
                <w:rFonts w:eastAsiaTheme="minorEastAsia"/>
                <w:b/>
                <w:lang w:eastAsia="zh-CN"/>
              </w:rPr>
            </w:pPr>
            <w:r w:rsidRPr="00B36480">
              <w:rPr>
                <w:rFonts w:eastAsiaTheme="minorEastAsia" w:hint="eastAsia"/>
                <w:b/>
                <w:lang w:eastAsia="zh-CN"/>
              </w:rPr>
              <w:t>25 dB</w:t>
            </w:r>
          </w:p>
        </w:tc>
        <w:tc>
          <w:tcPr>
            <w:tcW w:w="723" w:type="dxa"/>
            <w:shd w:val="clear" w:color="auto" w:fill="D99594" w:themeFill="accent2" w:themeFillTint="99"/>
            <w:vAlign w:val="center"/>
          </w:tcPr>
          <w:p w:rsidR="006564AF" w:rsidRPr="00B36480" w:rsidRDefault="006564AF" w:rsidP="00D7608C">
            <w:pPr>
              <w:spacing w:before="40" w:after="40"/>
              <w:jc w:val="center"/>
              <w:rPr>
                <w:rFonts w:eastAsiaTheme="minorEastAsia"/>
                <w:b/>
                <w:lang w:eastAsia="zh-CN"/>
              </w:rPr>
            </w:pPr>
            <w:r w:rsidRPr="00B36480">
              <w:rPr>
                <w:rFonts w:eastAsiaTheme="minorEastAsia" w:hint="eastAsia"/>
                <w:b/>
                <w:lang w:eastAsia="zh-CN"/>
              </w:rPr>
              <w:t>30 dB</w:t>
            </w:r>
          </w:p>
        </w:tc>
        <w:tc>
          <w:tcPr>
            <w:tcW w:w="723" w:type="dxa"/>
            <w:shd w:val="clear" w:color="auto" w:fill="D99594" w:themeFill="accent2" w:themeFillTint="99"/>
            <w:vAlign w:val="center"/>
          </w:tcPr>
          <w:p w:rsidR="006564AF" w:rsidRPr="00B36480" w:rsidRDefault="006564AF" w:rsidP="00D7608C">
            <w:pPr>
              <w:spacing w:before="40" w:after="40"/>
              <w:jc w:val="center"/>
              <w:rPr>
                <w:rFonts w:eastAsiaTheme="minorEastAsia"/>
                <w:b/>
                <w:lang w:eastAsia="zh-CN"/>
              </w:rPr>
            </w:pPr>
            <w:r w:rsidRPr="00B36480">
              <w:rPr>
                <w:rFonts w:eastAsiaTheme="minorEastAsia" w:hint="eastAsia"/>
                <w:b/>
                <w:lang w:eastAsia="zh-CN"/>
              </w:rPr>
              <w:t>35 dB</w:t>
            </w:r>
          </w:p>
        </w:tc>
        <w:tc>
          <w:tcPr>
            <w:tcW w:w="723" w:type="dxa"/>
            <w:shd w:val="clear" w:color="auto" w:fill="D99594" w:themeFill="accent2" w:themeFillTint="99"/>
            <w:vAlign w:val="center"/>
          </w:tcPr>
          <w:p w:rsidR="006564AF" w:rsidRPr="00B36480" w:rsidRDefault="006564AF" w:rsidP="00D7608C">
            <w:pPr>
              <w:spacing w:before="40" w:after="40"/>
              <w:jc w:val="center"/>
              <w:rPr>
                <w:rFonts w:eastAsiaTheme="minorEastAsia"/>
                <w:b/>
                <w:lang w:eastAsia="zh-CN"/>
              </w:rPr>
            </w:pPr>
            <w:r w:rsidRPr="00B36480">
              <w:rPr>
                <w:rFonts w:eastAsiaTheme="minorEastAsia" w:hint="eastAsia"/>
                <w:b/>
                <w:lang w:eastAsia="zh-CN"/>
              </w:rPr>
              <w:t>40 dB</w:t>
            </w:r>
          </w:p>
        </w:tc>
        <w:tc>
          <w:tcPr>
            <w:tcW w:w="723" w:type="dxa"/>
            <w:shd w:val="clear" w:color="auto" w:fill="D99594" w:themeFill="accent2" w:themeFillTint="99"/>
            <w:vAlign w:val="center"/>
          </w:tcPr>
          <w:p w:rsidR="006564AF" w:rsidRPr="00B36480" w:rsidRDefault="006564AF" w:rsidP="00D7608C">
            <w:pPr>
              <w:spacing w:before="40" w:after="40"/>
              <w:jc w:val="center"/>
              <w:rPr>
                <w:rFonts w:eastAsiaTheme="minorEastAsia"/>
                <w:b/>
                <w:lang w:eastAsia="zh-CN"/>
              </w:rPr>
            </w:pPr>
            <w:r w:rsidRPr="00B36480">
              <w:rPr>
                <w:rFonts w:eastAsiaTheme="minorEastAsia" w:hint="eastAsia"/>
                <w:b/>
                <w:lang w:eastAsia="zh-CN"/>
              </w:rPr>
              <w:t>45 dB</w:t>
            </w:r>
          </w:p>
        </w:tc>
      </w:tr>
      <w:tr w:rsidR="006564AF" w:rsidTr="006564AF">
        <w:trPr>
          <w:jc w:val="center"/>
        </w:trPr>
        <w:tc>
          <w:tcPr>
            <w:tcW w:w="2266" w:type="dxa"/>
            <w:vAlign w:val="center"/>
          </w:tcPr>
          <w:p w:rsidR="006564AF" w:rsidRDefault="00FB6941" w:rsidP="00AB7B56">
            <w:pPr>
              <w:spacing w:before="40" w:after="40"/>
              <w:jc w:val="center"/>
              <w:rPr>
                <w:rFonts w:eastAsiaTheme="minorEastAsia"/>
                <w:lang w:eastAsia="zh-CN"/>
              </w:rPr>
            </w:pPr>
            <w:r>
              <w:rPr>
                <w:rFonts w:eastAsiaTheme="minorEastAsia" w:hint="eastAsia"/>
                <w:lang w:eastAsia="zh-CN"/>
              </w:rPr>
              <w:t>mean throughput</w:t>
            </w:r>
          </w:p>
        </w:tc>
        <w:tc>
          <w:tcPr>
            <w:tcW w:w="725" w:type="dxa"/>
            <w:vAlign w:val="center"/>
          </w:tcPr>
          <w:p w:rsidR="006564AF" w:rsidRDefault="00C74632" w:rsidP="00B36021">
            <w:pPr>
              <w:spacing w:before="40" w:after="40"/>
              <w:jc w:val="center"/>
              <w:rPr>
                <w:rFonts w:eastAsiaTheme="minorEastAsia"/>
                <w:lang w:eastAsia="zh-CN"/>
              </w:rPr>
            </w:pPr>
            <w:r>
              <w:rPr>
                <w:rFonts w:eastAsiaTheme="minorEastAsia" w:hint="eastAsia"/>
                <w:lang w:eastAsia="zh-CN"/>
              </w:rPr>
              <w:t>14.</w:t>
            </w:r>
            <w:r w:rsidR="00B36021">
              <w:rPr>
                <w:rFonts w:eastAsiaTheme="minorEastAsia" w:hint="eastAsia"/>
                <w:lang w:eastAsia="zh-CN"/>
              </w:rPr>
              <w:t>99</w:t>
            </w:r>
          </w:p>
        </w:tc>
        <w:tc>
          <w:tcPr>
            <w:tcW w:w="731" w:type="dxa"/>
            <w:vAlign w:val="center"/>
          </w:tcPr>
          <w:p w:rsidR="006564AF" w:rsidRDefault="00B36021" w:rsidP="00D7608C">
            <w:pPr>
              <w:spacing w:before="40" w:after="40"/>
              <w:jc w:val="center"/>
              <w:rPr>
                <w:rFonts w:eastAsiaTheme="minorEastAsia"/>
                <w:lang w:eastAsia="zh-CN"/>
              </w:rPr>
            </w:pPr>
            <w:r>
              <w:rPr>
                <w:rFonts w:eastAsiaTheme="minorEastAsia" w:hint="eastAsia"/>
                <w:lang w:eastAsia="zh-CN"/>
              </w:rPr>
              <w:t>8.73</w:t>
            </w:r>
          </w:p>
        </w:tc>
        <w:tc>
          <w:tcPr>
            <w:tcW w:w="723" w:type="dxa"/>
            <w:vAlign w:val="center"/>
          </w:tcPr>
          <w:p w:rsidR="006564AF" w:rsidRDefault="00B36021" w:rsidP="00D7608C">
            <w:pPr>
              <w:spacing w:before="40" w:after="40"/>
              <w:jc w:val="center"/>
              <w:rPr>
                <w:rFonts w:eastAsiaTheme="minorEastAsia"/>
                <w:lang w:eastAsia="zh-CN"/>
              </w:rPr>
            </w:pPr>
            <w:r>
              <w:rPr>
                <w:rFonts w:eastAsiaTheme="minorEastAsia" w:hint="eastAsia"/>
                <w:lang w:eastAsia="zh-CN"/>
              </w:rPr>
              <w:t>4.61</w:t>
            </w:r>
          </w:p>
        </w:tc>
        <w:tc>
          <w:tcPr>
            <w:tcW w:w="723" w:type="dxa"/>
            <w:vAlign w:val="center"/>
          </w:tcPr>
          <w:p w:rsidR="006564AF" w:rsidRDefault="00B36021" w:rsidP="00D7608C">
            <w:pPr>
              <w:spacing w:before="40" w:after="40"/>
              <w:jc w:val="center"/>
              <w:rPr>
                <w:rFonts w:eastAsiaTheme="minorEastAsia"/>
                <w:lang w:eastAsia="zh-CN"/>
              </w:rPr>
            </w:pPr>
            <w:r>
              <w:rPr>
                <w:rFonts w:eastAsiaTheme="minorEastAsia" w:hint="eastAsia"/>
                <w:lang w:eastAsia="zh-CN"/>
              </w:rPr>
              <w:t>2.17</w:t>
            </w:r>
          </w:p>
        </w:tc>
        <w:tc>
          <w:tcPr>
            <w:tcW w:w="723" w:type="dxa"/>
            <w:vAlign w:val="center"/>
          </w:tcPr>
          <w:p w:rsidR="006564AF" w:rsidRDefault="00B36021" w:rsidP="00D7608C">
            <w:pPr>
              <w:spacing w:before="40" w:after="40"/>
              <w:jc w:val="center"/>
              <w:rPr>
                <w:rFonts w:eastAsiaTheme="minorEastAsia"/>
                <w:lang w:eastAsia="zh-CN"/>
              </w:rPr>
            </w:pPr>
            <w:r>
              <w:rPr>
                <w:rFonts w:eastAsiaTheme="minorEastAsia" w:hint="eastAsia"/>
                <w:lang w:eastAsia="zh-CN"/>
              </w:rPr>
              <w:t>0.89</w:t>
            </w:r>
          </w:p>
        </w:tc>
        <w:tc>
          <w:tcPr>
            <w:tcW w:w="723" w:type="dxa"/>
            <w:vAlign w:val="center"/>
          </w:tcPr>
          <w:p w:rsidR="006564AF" w:rsidRDefault="00B36021" w:rsidP="00D7608C">
            <w:pPr>
              <w:spacing w:before="40" w:after="40"/>
              <w:jc w:val="center"/>
              <w:rPr>
                <w:rFonts w:eastAsiaTheme="minorEastAsia"/>
                <w:lang w:eastAsia="zh-CN"/>
              </w:rPr>
            </w:pPr>
            <w:r>
              <w:rPr>
                <w:rFonts w:eastAsiaTheme="minorEastAsia" w:hint="eastAsia"/>
                <w:lang w:eastAsia="zh-CN"/>
              </w:rPr>
              <w:t>0.29</w:t>
            </w:r>
          </w:p>
        </w:tc>
        <w:tc>
          <w:tcPr>
            <w:tcW w:w="723" w:type="dxa"/>
            <w:vAlign w:val="center"/>
          </w:tcPr>
          <w:p w:rsidR="006564AF" w:rsidRDefault="00B36021" w:rsidP="00D7608C">
            <w:pPr>
              <w:spacing w:before="40" w:after="40"/>
              <w:jc w:val="center"/>
              <w:rPr>
                <w:rFonts w:eastAsiaTheme="minorEastAsia"/>
                <w:lang w:eastAsia="zh-CN"/>
              </w:rPr>
            </w:pPr>
            <w:r>
              <w:rPr>
                <w:rFonts w:eastAsiaTheme="minorEastAsia" w:hint="eastAsia"/>
                <w:lang w:eastAsia="zh-CN"/>
              </w:rPr>
              <w:t>0.08</w:t>
            </w:r>
          </w:p>
        </w:tc>
        <w:tc>
          <w:tcPr>
            <w:tcW w:w="723" w:type="dxa"/>
            <w:vAlign w:val="center"/>
          </w:tcPr>
          <w:p w:rsidR="006564AF" w:rsidRDefault="00B36021" w:rsidP="00D7608C">
            <w:pPr>
              <w:spacing w:before="40" w:after="40"/>
              <w:jc w:val="center"/>
              <w:rPr>
                <w:rFonts w:eastAsiaTheme="minorEastAsia"/>
                <w:lang w:eastAsia="zh-CN"/>
              </w:rPr>
            </w:pPr>
            <w:r>
              <w:rPr>
                <w:rFonts w:eastAsiaTheme="minorEastAsia" w:hint="eastAsia"/>
                <w:lang w:eastAsia="zh-CN"/>
              </w:rPr>
              <w:t>0.02</w:t>
            </w:r>
          </w:p>
        </w:tc>
        <w:tc>
          <w:tcPr>
            <w:tcW w:w="723" w:type="dxa"/>
            <w:vAlign w:val="center"/>
          </w:tcPr>
          <w:p w:rsidR="006564AF" w:rsidRDefault="00B36021" w:rsidP="00D7608C">
            <w:pPr>
              <w:spacing w:before="40" w:after="40"/>
              <w:jc w:val="center"/>
              <w:rPr>
                <w:rFonts w:eastAsiaTheme="minorEastAsia"/>
                <w:lang w:eastAsia="zh-CN"/>
              </w:rPr>
            </w:pPr>
            <w:r>
              <w:rPr>
                <w:rFonts w:eastAsiaTheme="minorEastAsia" w:hint="eastAsia"/>
                <w:lang w:eastAsia="zh-CN"/>
              </w:rPr>
              <w:t>0</w:t>
            </w:r>
          </w:p>
        </w:tc>
      </w:tr>
      <w:tr w:rsidR="00FB6941" w:rsidTr="006564AF">
        <w:trPr>
          <w:jc w:val="center"/>
        </w:trPr>
        <w:tc>
          <w:tcPr>
            <w:tcW w:w="2266" w:type="dxa"/>
            <w:vAlign w:val="center"/>
          </w:tcPr>
          <w:p w:rsidR="00FB6941" w:rsidRDefault="00FB6941" w:rsidP="00D7608C">
            <w:pPr>
              <w:spacing w:before="40" w:after="40"/>
              <w:jc w:val="center"/>
              <w:rPr>
                <w:rFonts w:eastAsiaTheme="minorEastAsia"/>
                <w:lang w:eastAsia="zh-CN"/>
              </w:rPr>
            </w:pPr>
            <w:r>
              <w:rPr>
                <w:rFonts w:eastAsiaTheme="minorEastAsia" w:hint="eastAsia"/>
                <w:lang w:eastAsia="zh-CN"/>
              </w:rPr>
              <w:t>5%-tile UE throughput</w:t>
            </w:r>
          </w:p>
        </w:tc>
        <w:tc>
          <w:tcPr>
            <w:tcW w:w="725" w:type="dxa"/>
            <w:vAlign w:val="center"/>
          </w:tcPr>
          <w:p w:rsidR="00FB6941" w:rsidRDefault="00B36021" w:rsidP="00A41893">
            <w:pPr>
              <w:spacing w:before="40" w:after="40"/>
              <w:jc w:val="center"/>
              <w:rPr>
                <w:rFonts w:eastAsiaTheme="minorEastAsia"/>
                <w:lang w:eastAsia="zh-CN"/>
              </w:rPr>
            </w:pPr>
            <w:r>
              <w:rPr>
                <w:rFonts w:eastAsiaTheme="minorEastAsia" w:hint="eastAsia"/>
                <w:lang w:eastAsia="zh-CN"/>
              </w:rPr>
              <w:t>37.45</w:t>
            </w:r>
          </w:p>
        </w:tc>
        <w:tc>
          <w:tcPr>
            <w:tcW w:w="731" w:type="dxa"/>
            <w:vAlign w:val="center"/>
          </w:tcPr>
          <w:p w:rsidR="00FB6941" w:rsidRDefault="00B36021" w:rsidP="00A41893">
            <w:pPr>
              <w:spacing w:before="40" w:after="40"/>
              <w:jc w:val="center"/>
              <w:rPr>
                <w:rFonts w:eastAsiaTheme="minorEastAsia"/>
                <w:lang w:eastAsia="zh-CN"/>
              </w:rPr>
            </w:pPr>
            <w:r>
              <w:rPr>
                <w:rFonts w:eastAsiaTheme="minorEastAsia" w:hint="eastAsia"/>
                <w:lang w:eastAsia="zh-CN"/>
              </w:rPr>
              <w:t>19.29</w:t>
            </w:r>
          </w:p>
        </w:tc>
        <w:tc>
          <w:tcPr>
            <w:tcW w:w="723" w:type="dxa"/>
            <w:vAlign w:val="center"/>
          </w:tcPr>
          <w:p w:rsidR="00FB6941" w:rsidRDefault="00B36021" w:rsidP="00A41893">
            <w:pPr>
              <w:spacing w:before="40" w:after="40"/>
              <w:jc w:val="center"/>
              <w:rPr>
                <w:rFonts w:eastAsiaTheme="minorEastAsia"/>
                <w:lang w:eastAsia="zh-CN"/>
              </w:rPr>
            </w:pPr>
            <w:r>
              <w:rPr>
                <w:rFonts w:eastAsiaTheme="minorEastAsia" w:hint="eastAsia"/>
                <w:lang w:eastAsia="zh-CN"/>
              </w:rPr>
              <w:t>8.00</w:t>
            </w:r>
          </w:p>
        </w:tc>
        <w:tc>
          <w:tcPr>
            <w:tcW w:w="723" w:type="dxa"/>
            <w:vAlign w:val="center"/>
          </w:tcPr>
          <w:p w:rsidR="00FB6941" w:rsidRDefault="00B36021" w:rsidP="00A41893">
            <w:pPr>
              <w:spacing w:before="40" w:after="40"/>
              <w:jc w:val="center"/>
              <w:rPr>
                <w:rFonts w:eastAsiaTheme="minorEastAsia"/>
                <w:lang w:eastAsia="zh-CN"/>
              </w:rPr>
            </w:pPr>
            <w:r>
              <w:rPr>
                <w:rFonts w:eastAsiaTheme="minorEastAsia" w:hint="eastAsia"/>
                <w:lang w:eastAsia="zh-CN"/>
              </w:rPr>
              <w:t>1.57</w:t>
            </w:r>
          </w:p>
        </w:tc>
        <w:tc>
          <w:tcPr>
            <w:tcW w:w="723" w:type="dxa"/>
            <w:vAlign w:val="center"/>
          </w:tcPr>
          <w:p w:rsidR="00FB6941" w:rsidRDefault="00B36021" w:rsidP="00A41893">
            <w:pPr>
              <w:spacing w:before="40" w:after="40"/>
              <w:jc w:val="center"/>
              <w:rPr>
                <w:rFonts w:eastAsiaTheme="minorEastAsia"/>
                <w:lang w:eastAsia="zh-CN"/>
              </w:rPr>
            </w:pPr>
            <w:r>
              <w:rPr>
                <w:rFonts w:eastAsiaTheme="minorEastAsia" w:hint="eastAsia"/>
                <w:lang w:eastAsia="zh-CN"/>
              </w:rPr>
              <w:t>0.37</w:t>
            </w:r>
          </w:p>
        </w:tc>
        <w:tc>
          <w:tcPr>
            <w:tcW w:w="723" w:type="dxa"/>
            <w:vAlign w:val="center"/>
          </w:tcPr>
          <w:p w:rsidR="00FB6941" w:rsidRDefault="00B36021" w:rsidP="00A41893">
            <w:pPr>
              <w:spacing w:before="40" w:after="40"/>
              <w:jc w:val="center"/>
              <w:rPr>
                <w:rFonts w:eastAsiaTheme="minorEastAsia"/>
                <w:lang w:eastAsia="zh-CN"/>
              </w:rPr>
            </w:pPr>
            <w:r>
              <w:rPr>
                <w:rFonts w:eastAsiaTheme="minorEastAsia" w:hint="eastAsia"/>
                <w:lang w:eastAsia="zh-CN"/>
              </w:rPr>
              <w:t>0.04</w:t>
            </w:r>
          </w:p>
        </w:tc>
        <w:tc>
          <w:tcPr>
            <w:tcW w:w="723" w:type="dxa"/>
            <w:vAlign w:val="center"/>
          </w:tcPr>
          <w:p w:rsidR="00FB6941" w:rsidRDefault="00B36021" w:rsidP="00A41893">
            <w:pPr>
              <w:spacing w:before="40" w:after="40"/>
              <w:jc w:val="center"/>
              <w:rPr>
                <w:rFonts w:eastAsiaTheme="minorEastAsia"/>
                <w:lang w:eastAsia="zh-CN"/>
              </w:rPr>
            </w:pPr>
            <w:r>
              <w:rPr>
                <w:rFonts w:eastAsiaTheme="minorEastAsia" w:hint="eastAsia"/>
                <w:lang w:eastAsia="zh-CN"/>
              </w:rPr>
              <w:t>0.01</w:t>
            </w:r>
          </w:p>
        </w:tc>
        <w:tc>
          <w:tcPr>
            <w:tcW w:w="723" w:type="dxa"/>
            <w:vAlign w:val="center"/>
          </w:tcPr>
          <w:p w:rsidR="00FB6941" w:rsidRDefault="00B36021" w:rsidP="00A41893">
            <w:pPr>
              <w:spacing w:before="40" w:after="40"/>
              <w:jc w:val="center"/>
              <w:rPr>
                <w:rFonts w:eastAsiaTheme="minorEastAsia"/>
                <w:lang w:eastAsia="zh-CN"/>
              </w:rPr>
            </w:pPr>
            <w:r>
              <w:rPr>
                <w:rFonts w:eastAsiaTheme="minorEastAsia" w:hint="eastAsia"/>
                <w:lang w:eastAsia="zh-CN"/>
              </w:rPr>
              <w:t>0</w:t>
            </w:r>
          </w:p>
        </w:tc>
        <w:tc>
          <w:tcPr>
            <w:tcW w:w="723" w:type="dxa"/>
            <w:vAlign w:val="center"/>
          </w:tcPr>
          <w:p w:rsidR="00FB6941" w:rsidRDefault="00FB6941" w:rsidP="00A41893">
            <w:pPr>
              <w:spacing w:before="40" w:after="40"/>
              <w:jc w:val="center"/>
              <w:rPr>
                <w:rFonts w:eastAsiaTheme="minorEastAsia"/>
                <w:lang w:eastAsia="zh-CN"/>
              </w:rPr>
            </w:pPr>
            <w:r>
              <w:rPr>
                <w:rFonts w:eastAsiaTheme="minorEastAsia" w:hint="eastAsia"/>
                <w:lang w:eastAsia="zh-CN"/>
              </w:rPr>
              <w:t>0</w:t>
            </w:r>
          </w:p>
        </w:tc>
      </w:tr>
    </w:tbl>
    <w:p w:rsidR="00401E59" w:rsidRDefault="00401E59" w:rsidP="006E6E9D">
      <w:pPr>
        <w:spacing w:beforeLines="50" w:before="120" w:afterLines="50" w:after="120"/>
        <w:rPr>
          <w:rFonts w:eastAsiaTheme="minorEastAsia"/>
          <w:lang w:eastAsia="zh-CN"/>
        </w:rPr>
      </w:pPr>
    </w:p>
    <w:p w:rsidR="00B119AC" w:rsidRDefault="00B36021" w:rsidP="006E6E9D">
      <w:pPr>
        <w:spacing w:beforeLines="50" w:before="120" w:afterLines="50" w:after="120"/>
        <w:jc w:val="center"/>
        <w:rPr>
          <w:rFonts w:eastAsiaTheme="minorEastAsia"/>
          <w:lang w:eastAsia="zh-CN"/>
        </w:rPr>
      </w:pPr>
      <w:r>
        <w:rPr>
          <w:rFonts w:eastAsiaTheme="minorEastAsia"/>
          <w:noProof/>
          <w:lang w:eastAsia="zh-CN"/>
        </w:rPr>
        <w:lastRenderedPageBreak/>
        <w:drawing>
          <wp:inline distT="0" distB="0" distL="0" distR="0">
            <wp:extent cx="4320000" cy="324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0000" cy="3240000"/>
                    </a:xfrm>
                    <a:prstGeom prst="rect">
                      <a:avLst/>
                    </a:prstGeom>
                    <a:noFill/>
                    <a:ln>
                      <a:noFill/>
                    </a:ln>
                  </pic:spPr>
                </pic:pic>
              </a:graphicData>
            </a:graphic>
          </wp:inline>
        </w:drawing>
      </w:r>
      <w:r w:rsidR="00495DF6" w:rsidRPr="00495DF6">
        <w:rPr>
          <w:rFonts w:eastAsiaTheme="minorEastAsia"/>
          <w:noProof/>
          <w:lang w:eastAsia="zh-CN"/>
        </w:rPr>
        <w:t xml:space="preserve"> </w:t>
      </w:r>
      <w:r w:rsidR="006179B4" w:rsidRPr="006179B4">
        <w:rPr>
          <w:rFonts w:eastAsiaTheme="minorEastAsia"/>
          <w:noProof/>
          <w:lang w:eastAsia="zh-CN"/>
        </w:rPr>
        <w:t xml:space="preserve"> </w:t>
      </w:r>
      <w:r w:rsidR="009471DB" w:rsidRPr="009471DB">
        <w:rPr>
          <w:rFonts w:eastAsiaTheme="minorEastAsia"/>
          <w:noProof/>
          <w:lang w:eastAsia="zh-CN"/>
        </w:rPr>
        <w:t xml:space="preserve"> </w:t>
      </w:r>
    </w:p>
    <w:p w:rsidR="00172892" w:rsidRDefault="0040538B" w:rsidP="008C03A4">
      <w:pPr>
        <w:spacing w:beforeLines="50" w:before="120" w:afterLines="50" w:after="120"/>
        <w:jc w:val="center"/>
        <w:rPr>
          <w:rFonts w:eastAsiaTheme="minorEastAsia"/>
          <w:sz w:val="18"/>
          <w:szCs w:val="18"/>
          <w:lang w:eastAsia="zh-CN"/>
        </w:rPr>
      </w:pPr>
      <w:r w:rsidRPr="00855979">
        <w:rPr>
          <w:rFonts w:eastAsia="PMingLiU"/>
          <w:sz w:val="18"/>
          <w:szCs w:val="18"/>
          <w:lang w:eastAsia="zh-TW"/>
        </w:rPr>
        <w:t>Figure</w:t>
      </w:r>
      <w:r w:rsidR="001271D6" w:rsidRPr="00855979">
        <w:rPr>
          <w:rFonts w:eastAsia="PMingLiU"/>
          <w:sz w:val="18"/>
          <w:szCs w:val="18"/>
          <w:lang w:eastAsia="zh-TW"/>
        </w:rPr>
        <w:t xml:space="preserve"> 3.1-1: </w:t>
      </w:r>
      <w:r w:rsidR="00B63DFB" w:rsidRPr="00855979">
        <w:rPr>
          <w:rFonts w:eastAsia="PMingLiU" w:hint="eastAsia"/>
          <w:sz w:val="18"/>
          <w:szCs w:val="18"/>
          <w:lang w:eastAsia="zh-TW"/>
        </w:rPr>
        <w:t>T</w:t>
      </w:r>
      <w:r w:rsidR="00B63DFB" w:rsidRPr="00855979">
        <w:rPr>
          <w:rFonts w:eastAsia="PMingLiU"/>
          <w:sz w:val="18"/>
          <w:szCs w:val="18"/>
          <w:lang w:eastAsia="zh-TW"/>
        </w:rPr>
        <w:t>hroughput loss</w:t>
      </w:r>
      <w:r w:rsidR="00B63DFB" w:rsidRPr="00855979">
        <w:rPr>
          <w:rFonts w:eastAsia="PMingLiU" w:hint="eastAsia"/>
          <w:sz w:val="18"/>
          <w:szCs w:val="18"/>
          <w:lang w:eastAsia="zh-TW"/>
        </w:rPr>
        <w:t xml:space="preserve"> versus ACIR</w:t>
      </w:r>
      <w:r w:rsidR="00A3152E">
        <w:rPr>
          <w:rFonts w:eastAsiaTheme="minorEastAsia" w:hint="eastAsia"/>
          <w:sz w:val="18"/>
          <w:szCs w:val="18"/>
          <w:lang w:eastAsia="zh-CN"/>
        </w:rPr>
        <w:t xml:space="preserve"> for</w:t>
      </w:r>
      <w:r w:rsidR="00CB2D4E">
        <w:rPr>
          <w:rFonts w:eastAsiaTheme="minorEastAsia" w:hint="eastAsia"/>
          <w:sz w:val="18"/>
          <w:szCs w:val="18"/>
          <w:lang w:eastAsia="zh-CN"/>
        </w:rPr>
        <w:t xml:space="preserve"> downlink.</w:t>
      </w:r>
      <w:r w:rsidR="00A3152E">
        <w:rPr>
          <w:rFonts w:eastAsiaTheme="minorEastAsia" w:hint="eastAsia"/>
          <w:sz w:val="18"/>
          <w:szCs w:val="18"/>
          <w:lang w:eastAsia="zh-CN"/>
        </w:rPr>
        <w:t xml:space="preserve"> </w:t>
      </w:r>
    </w:p>
    <w:p w:rsidR="00A3152E" w:rsidRPr="00A3152E" w:rsidRDefault="00CB2D4E" w:rsidP="00A3152E">
      <w:pPr>
        <w:spacing w:beforeLines="50" w:before="120" w:afterLines="50" w:after="120"/>
        <w:jc w:val="both"/>
        <w:rPr>
          <w:rFonts w:eastAsiaTheme="minorEastAsia"/>
          <w:sz w:val="18"/>
          <w:szCs w:val="18"/>
          <w:lang w:eastAsia="zh-CN"/>
        </w:rPr>
      </w:pPr>
      <w:r w:rsidRPr="00C22CB1">
        <w:rPr>
          <w:rFonts w:eastAsiaTheme="minorEastAsia" w:hint="eastAsia"/>
          <w:szCs w:val="18"/>
          <w:lang w:eastAsia="zh-CN"/>
        </w:rPr>
        <w:t xml:space="preserve">From Figure 3.1-1, the required ACIR </w:t>
      </w:r>
      <w:r w:rsidR="00731F4C" w:rsidRPr="00C22CB1">
        <w:rPr>
          <w:rFonts w:eastAsiaTheme="minorEastAsia" w:hint="eastAsia"/>
          <w:szCs w:val="18"/>
          <w:lang w:eastAsia="zh-CN"/>
        </w:rPr>
        <w:t xml:space="preserve">to guarantee a 5% throughput loss </w:t>
      </w:r>
      <w:r w:rsidRPr="00C22CB1">
        <w:rPr>
          <w:rFonts w:eastAsiaTheme="minorEastAsia" w:hint="eastAsia"/>
          <w:szCs w:val="18"/>
          <w:lang w:eastAsia="zh-CN"/>
        </w:rPr>
        <w:t>are 1</w:t>
      </w:r>
      <w:r w:rsidR="000A6BA6" w:rsidRPr="00C22CB1">
        <w:rPr>
          <w:rFonts w:eastAsiaTheme="minorEastAsia" w:hint="eastAsia"/>
          <w:szCs w:val="18"/>
          <w:lang w:eastAsia="zh-CN"/>
        </w:rPr>
        <w:t>4.</w:t>
      </w:r>
      <w:r w:rsidRPr="00C22CB1">
        <w:rPr>
          <w:rFonts w:eastAsiaTheme="minorEastAsia" w:hint="eastAsia"/>
          <w:szCs w:val="18"/>
          <w:lang w:eastAsia="zh-CN"/>
        </w:rPr>
        <w:t>5 dB and 1</w:t>
      </w:r>
      <w:r w:rsidR="000A6BA6" w:rsidRPr="00C22CB1">
        <w:rPr>
          <w:rFonts w:eastAsiaTheme="minorEastAsia" w:hint="eastAsia"/>
          <w:szCs w:val="18"/>
          <w:lang w:eastAsia="zh-CN"/>
        </w:rPr>
        <w:t>7.4</w:t>
      </w:r>
      <w:r w:rsidRPr="00C22CB1">
        <w:rPr>
          <w:rFonts w:eastAsiaTheme="minorEastAsia" w:hint="eastAsia"/>
          <w:szCs w:val="18"/>
          <w:lang w:eastAsia="zh-CN"/>
        </w:rPr>
        <w:t xml:space="preserve"> dB for mean </w:t>
      </w:r>
      <w:r w:rsidRPr="00C22CB1">
        <w:rPr>
          <w:rFonts w:eastAsiaTheme="minorEastAsia"/>
          <w:szCs w:val="18"/>
          <w:lang w:eastAsia="zh-CN"/>
        </w:rPr>
        <w:t>throughput</w:t>
      </w:r>
      <w:r w:rsidRPr="00C22CB1">
        <w:rPr>
          <w:rFonts w:eastAsiaTheme="minorEastAsia" w:hint="eastAsia"/>
          <w:szCs w:val="18"/>
          <w:lang w:eastAsia="zh-CN"/>
        </w:rPr>
        <w:t xml:space="preserve"> and 5%-tile UE throughput, respectively. </w:t>
      </w:r>
      <w:r w:rsidR="00731F4C" w:rsidRPr="00C22CB1">
        <w:rPr>
          <w:rFonts w:eastAsiaTheme="minorEastAsia" w:hint="eastAsia"/>
          <w:szCs w:val="18"/>
          <w:lang w:eastAsia="zh-CN"/>
        </w:rPr>
        <w:t>The impact of NF on the simulation results is negligible, NF 9 dB and 11 dB</w:t>
      </w:r>
      <w:r w:rsidR="00FD0702" w:rsidRPr="00C22CB1">
        <w:rPr>
          <w:rFonts w:eastAsiaTheme="minorEastAsia" w:hint="eastAsia"/>
          <w:szCs w:val="18"/>
          <w:lang w:eastAsia="zh-CN"/>
        </w:rPr>
        <w:t xml:space="preserve"> generates almost the same results.</w:t>
      </w:r>
      <w:r w:rsidR="000448FA" w:rsidRPr="00C22CB1">
        <w:rPr>
          <w:rFonts w:eastAsiaTheme="minorEastAsia" w:hint="eastAsia"/>
          <w:szCs w:val="18"/>
          <w:lang w:eastAsia="zh-CN"/>
        </w:rPr>
        <w:t xml:space="preserve"> </w:t>
      </w:r>
      <w:r w:rsidR="00731F4C">
        <w:rPr>
          <w:rFonts w:eastAsiaTheme="minorEastAsia" w:hint="eastAsia"/>
          <w:sz w:val="18"/>
          <w:szCs w:val="18"/>
          <w:lang w:eastAsia="zh-CN"/>
        </w:rPr>
        <w:t xml:space="preserve">  </w:t>
      </w:r>
      <w:r>
        <w:rPr>
          <w:rFonts w:eastAsiaTheme="minorEastAsia" w:hint="eastAsia"/>
          <w:sz w:val="18"/>
          <w:szCs w:val="18"/>
          <w:lang w:eastAsia="zh-CN"/>
        </w:rPr>
        <w:t xml:space="preserve"> </w:t>
      </w:r>
    </w:p>
    <w:p w:rsidR="00256F2C" w:rsidRDefault="001271D6" w:rsidP="006C362D">
      <w:pPr>
        <w:pStyle w:val="Heading2"/>
        <w:numPr>
          <w:ilvl w:val="0"/>
          <w:numId w:val="0"/>
        </w:numPr>
        <w:spacing w:beforeLines="50" w:before="120" w:afterLines="50" w:after="120"/>
        <w:ind w:left="567" w:hanging="567"/>
        <w:rPr>
          <w:rStyle w:val="Heading2Char1"/>
          <w:rFonts w:ascii="Arial" w:eastAsiaTheme="minorEastAsia" w:hAnsi="Arial" w:cs="Arial"/>
          <w:lang w:eastAsia="zh-CN"/>
        </w:rPr>
      </w:pPr>
      <w:r w:rsidRPr="00376DCD">
        <w:rPr>
          <w:rFonts w:ascii="Arial" w:hAnsi="Arial" w:cs="Arial"/>
          <w:b w:val="0"/>
          <w:lang w:eastAsia="zh-TW"/>
        </w:rPr>
        <w:t xml:space="preserve">3.2 </w:t>
      </w:r>
      <w:r w:rsidR="0082041C">
        <w:rPr>
          <w:rStyle w:val="Heading2Char1"/>
          <w:rFonts w:ascii="Arial" w:eastAsiaTheme="minorEastAsia" w:hAnsi="Arial" w:cs="Arial" w:hint="eastAsia"/>
          <w:lang w:eastAsia="zh-CN"/>
        </w:rPr>
        <w:t>Uplink</w:t>
      </w:r>
    </w:p>
    <w:p w:rsidR="00584FD8" w:rsidRPr="00665AED" w:rsidRDefault="00E33753" w:rsidP="006564AF">
      <w:pPr>
        <w:pStyle w:val="BodyText"/>
        <w:spacing w:beforeLines="50" w:before="120" w:afterLines="50"/>
        <w:rPr>
          <w:rFonts w:eastAsiaTheme="minorEastAsia"/>
          <w:lang w:eastAsia="zh-CN"/>
        </w:rPr>
      </w:pPr>
      <w:r>
        <w:rPr>
          <w:rFonts w:eastAsiaTheme="minorEastAsia" w:hint="eastAsia"/>
          <w:lang w:eastAsia="zh-CN"/>
        </w:rPr>
        <w:t>This section presents the</w:t>
      </w:r>
      <w:r w:rsidR="006564AF">
        <w:rPr>
          <w:rFonts w:eastAsiaTheme="minorEastAsia" w:hint="eastAsia"/>
          <w:lang w:eastAsia="zh-CN"/>
        </w:rPr>
        <w:t xml:space="preserve"> uplink</w:t>
      </w:r>
      <w:r w:rsidR="00BD2B2D">
        <w:rPr>
          <w:rFonts w:eastAsiaTheme="minorEastAsia" w:hint="eastAsia"/>
          <w:lang w:eastAsia="zh-CN"/>
        </w:rPr>
        <w:t xml:space="preserve"> simulation results. </w:t>
      </w:r>
      <w:r w:rsidR="00A3152E">
        <w:rPr>
          <w:rFonts w:eastAsiaTheme="minorEastAsia" w:hint="eastAsia"/>
          <w:lang w:eastAsia="zh-CN"/>
        </w:rPr>
        <w:t xml:space="preserve">In this case, </w:t>
      </w:r>
      <w:r w:rsidR="00BD2B2D">
        <w:rPr>
          <w:rFonts w:eastAsiaTheme="minorEastAsia" w:hint="eastAsia"/>
          <w:lang w:eastAsia="zh-CN"/>
        </w:rPr>
        <w:t xml:space="preserve">NF 9 dB and NF 11 dB generates exactly the same results, </w:t>
      </w:r>
      <w:r w:rsidR="00A3152E">
        <w:rPr>
          <w:rFonts w:eastAsiaTheme="minorEastAsia" w:hint="eastAsia"/>
          <w:lang w:eastAsia="zh-CN"/>
        </w:rPr>
        <w:t xml:space="preserve">it is only necessary to provide the results of one case, NF 9 </w:t>
      </w:r>
      <w:proofErr w:type="spellStart"/>
      <w:r w:rsidR="00A3152E">
        <w:rPr>
          <w:rFonts w:eastAsiaTheme="minorEastAsia" w:hint="eastAsia"/>
          <w:lang w:eastAsia="zh-CN"/>
        </w:rPr>
        <w:t>dB.</w:t>
      </w:r>
      <w:proofErr w:type="spellEnd"/>
      <w:r w:rsidR="00BD2B2D">
        <w:rPr>
          <w:rFonts w:eastAsiaTheme="minorEastAsia" w:hint="eastAsia"/>
          <w:lang w:eastAsia="zh-CN"/>
        </w:rPr>
        <w:t xml:space="preserve"> </w:t>
      </w:r>
      <w:r>
        <w:rPr>
          <w:rFonts w:eastAsiaTheme="minorEastAsia" w:hint="eastAsia"/>
          <w:lang w:eastAsia="zh-CN"/>
        </w:rPr>
        <w:t xml:space="preserve"> </w:t>
      </w:r>
    </w:p>
    <w:p w:rsidR="00117040" w:rsidRPr="00477BE8" w:rsidRDefault="00162089" w:rsidP="006C362D">
      <w:pPr>
        <w:spacing w:beforeLines="50" w:before="120" w:afterLines="50" w:after="120"/>
        <w:jc w:val="center"/>
        <w:rPr>
          <w:rFonts w:eastAsiaTheme="minorEastAsia"/>
          <w:b/>
          <w:lang w:eastAsia="zh-CN"/>
        </w:rPr>
      </w:pPr>
      <w:r>
        <w:rPr>
          <w:rFonts w:eastAsia="PMingLiU"/>
          <w:b/>
          <w:lang w:eastAsia="zh-TW"/>
        </w:rPr>
        <w:t>Table 3.</w:t>
      </w:r>
      <w:r>
        <w:rPr>
          <w:rFonts w:eastAsiaTheme="minorEastAsia" w:hint="eastAsia"/>
          <w:b/>
          <w:lang w:eastAsia="zh-CN"/>
        </w:rPr>
        <w:t>2</w:t>
      </w:r>
      <w:r w:rsidR="00117040" w:rsidRPr="001271D6">
        <w:rPr>
          <w:rFonts w:eastAsia="PMingLiU"/>
          <w:b/>
          <w:lang w:eastAsia="zh-TW"/>
        </w:rPr>
        <w:t xml:space="preserve">-1: </w:t>
      </w:r>
      <w:r w:rsidR="00117040">
        <w:rPr>
          <w:rFonts w:eastAsiaTheme="minorEastAsia" w:hint="eastAsia"/>
          <w:b/>
          <w:lang w:eastAsia="zh-CN"/>
        </w:rPr>
        <w:t xml:space="preserve">Throughput loss </w:t>
      </w:r>
      <w:r w:rsidR="009E45DE">
        <w:rPr>
          <w:rFonts w:eastAsiaTheme="minorEastAsia" w:hint="eastAsia"/>
          <w:b/>
          <w:lang w:eastAsia="zh-CN"/>
        </w:rPr>
        <w:t>at given ACIRs for uplink</w:t>
      </w:r>
    </w:p>
    <w:tbl>
      <w:tblPr>
        <w:tblStyle w:val="TableGrid"/>
        <w:tblW w:w="0" w:type="auto"/>
        <w:jc w:val="center"/>
        <w:tblInd w:w="-984" w:type="dxa"/>
        <w:tblLook w:val="04A0" w:firstRow="1" w:lastRow="0" w:firstColumn="1" w:lastColumn="0" w:noHBand="0" w:noVBand="1"/>
      </w:tblPr>
      <w:tblGrid>
        <w:gridCol w:w="2197"/>
        <w:gridCol w:w="737"/>
        <w:gridCol w:w="737"/>
        <w:gridCol w:w="737"/>
        <w:gridCol w:w="737"/>
        <w:gridCol w:w="737"/>
        <w:gridCol w:w="737"/>
        <w:gridCol w:w="737"/>
        <w:gridCol w:w="737"/>
        <w:gridCol w:w="737"/>
      </w:tblGrid>
      <w:tr w:rsidR="004F5137" w:rsidTr="006564AF">
        <w:trPr>
          <w:jc w:val="center"/>
        </w:trPr>
        <w:tc>
          <w:tcPr>
            <w:tcW w:w="2197" w:type="dxa"/>
            <w:shd w:val="clear" w:color="auto" w:fill="D99594" w:themeFill="accent2" w:themeFillTint="99"/>
            <w:vAlign w:val="center"/>
          </w:tcPr>
          <w:p w:rsidR="004F5137" w:rsidRPr="00AC326A" w:rsidRDefault="004F5137" w:rsidP="002B6DB5">
            <w:pPr>
              <w:spacing w:before="40" w:after="40"/>
              <w:jc w:val="center"/>
              <w:rPr>
                <w:rFonts w:eastAsiaTheme="minorEastAsia"/>
                <w:b/>
                <w:lang w:eastAsia="zh-CN"/>
              </w:rPr>
            </w:pPr>
            <w:r w:rsidRPr="00AC326A">
              <w:rPr>
                <w:rFonts w:eastAsiaTheme="minorEastAsia" w:hint="eastAsia"/>
                <w:b/>
                <w:lang w:eastAsia="zh-CN"/>
              </w:rPr>
              <w:t>ACIR</w:t>
            </w:r>
          </w:p>
        </w:tc>
        <w:tc>
          <w:tcPr>
            <w:tcW w:w="737" w:type="dxa"/>
            <w:shd w:val="clear" w:color="auto" w:fill="D99594" w:themeFill="accent2" w:themeFillTint="99"/>
            <w:vAlign w:val="center"/>
          </w:tcPr>
          <w:p w:rsidR="004F5137" w:rsidRPr="00AC326A" w:rsidRDefault="004F5137" w:rsidP="002B6DB5">
            <w:pPr>
              <w:spacing w:before="40" w:after="40"/>
              <w:jc w:val="center"/>
              <w:rPr>
                <w:rFonts w:eastAsiaTheme="minorEastAsia"/>
                <w:b/>
                <w:lang w:eastAsia="zh-CN"/>
              </w:rPr>
            </w:pPr>
            <w:r>
              <w:rPr>
                <w:rFonts w:eastAsiaTheme="minorEastAsia" w:hint="eastAsia"/>
                <w:b/>
                <w:lang w:eastAsia="zh-CN"/>
              </w:rPr>
              <w:t>5 dB</w:t>
            </w:r>
          </w:p>
        </w:tc>
        <w:tc>
          <w:tcPr>
            <w:tcW w:w="737" w:type="dxa"/>
            <w:shd w:val="clear" w:color="auto" w:fill="D99594" w:themeFill="accent2" w:themeFillTint="99"/>
            <w:vAlign w:val="center"/>
          </w:tcPr>
          <w:p w:rsidR="004F5137" w:rsidRPr="00AC326A" w:rsidRDefault="004F5137" w:rsidP="002B6DB5">
            <w:pPr>
              <w:spacing w:before="40" w:after="40"/>
              <w:jc w:val="center"/>
              <w:rPr>
                <w:rFonts w:eastAsiaTheme="minorEastAsia"/>
                <w:b/>
                <w:lang w:eastAsia="zh-CN"/>
              </w:rPr>
            </w:pPr>
            <w:r w:rsidRPr="00AC326A">
              <w:rPr>
                <w:rFonts w:eastAsiaTheme="minorEastAsia" w:hint="eastAsia"/>
                <w:b/>
                <w:lang w:eastAsia="zh-CN"/>
              </w:rPr>
              <w:t>10 dB</w:t>
            </w:r>
          </w:p>
        </w:tc>
        <w:tc>
          <w:tcPr>
            <w:tcW w:w="737" w:type="dxa"/>
            <w:shd w:val="clear" w:color="auto" w:fill="D99594" w:themeFill="accent2" w:themeFillTint="99"/>
            <w:vAlign w:val="center"/>
          </w:tcPr>
          <w:p w:rsidR="004F5137" w:rsidRPr="00AC326A" w:rsidRDefault="004F5137" w:rsidP="002B6DB5">
            <w:pPr>
              <w:spacing w:before="40" w:after="40"/>
              <w:jc w:val="center"/>
              <w:rPr>
                <w:rFonts w:eastAsiaTheme="minorEastAsia"/>
                <w:b/>
                <w:lang w:eastAsia="zh-CN"/>
              </w:rPr>
            </w:pPr>
            <w:r w:rsidRPr="00AC326A">
              <w:rPr>
                <w:rFonts w:eastAsiaTheme="minorEastAsia" w:hint="eastAsia"/>
                <w:b/>
                <w:lang w:eastAsia="zh-CN"/>
              </w:rPr>
              <w:t>15 dB</w:t>
            </w:r>
          </w:p>
        </w:tc>
        <w:tc>
          <w:tcPr>
            <w:tcW w:w="737" w:type="dxa"/>
            <w:shd w:val="clear" w:color="auto" w:fill="D99594" w:themeFill="accent2" w:themeFillTint="99"/>
            <w:vAlign w:val="center"/>
          </w:tcPr>
          <w:p w:rsidR="004F5137" w:rsidRPr="00AC326A" w:rsidRDefault="004F5137" w:rsidP="002B6DB5">
            <w:pPr>
              <w:spacing w:before="40" w:after="40"/>
              <w:jc w:val="center"/>
              <w:rPr>
                <w:rFonts w:eastAsiaTheme="minorEastAsia"/>
                <w:b/>
                <w:lang w:eastAsia="zh-CN"/>
              </w:rPr>
            </w:pPr>
            <w:r w:rsidRPr="00AC326A">
              <w:rPr>
                <w:rFonts w:eastAsiaTheme="minorEastAsia" w:hint="eastAsia"/>
                <w:b/>
                <w:lang w:eastAsia="zh-CN"/>
              </w:rPr>
              <w:t>20 dB</w:t>
            </w:r>
          </w:p>
        </w:tc>
        <w:tc>
          <w:tcPr>
            <w:tcW w:w="737" w:type="dxa"/>
            <w:shd w:val="clear" w:color="auto" w:fill="D99594" w:themeFill="accent2" w:themeFillTint="99"/>
            <w:vAlign w:val="center"/>
          </w:tcPr>
          <w:p w:rsidR="004F5137" w:rsidRPr="00AC326A" w:rsidRDefault="004F5137" w:rsidP="002B6DB5">
            <w:pPr>
              <w:spacing w:before="40" w:after="40"/>
              <w:jc w:val="center"/>
              <w:rPr>
                <w:rFonts w:eastAsiaTheme="minorEastAsia"/>
                <w:b/>
                <w:lang w:eastAsia="zh-CN"/>
              </w:rPr>
            </w:pPr>
            <w:r w:rsidRPr="00AC326A">
              <w:rPr>
                <w:rFonts w:eastAsiaTheme="minorEastAsia" w:hint="eastAsia"/>
                <w:b/>
                <w:lang w:eastAsia="zh-CN"/>
              </w:rPr>
              <w:t>25 dB</w:t>
            </w:r>
          </w:p>
        </w:tc>
        <w:tc>
          <w:tcPr>
            <w:tcW w:w="737" w:type="dxa"/>
            <w:shd w:val="clear" w:color="auto" w:fill="D99594" w:themeFill="accent2" w:themeFillTint="99"/>
            <w:vAlign w:val="center"/>
          </w:tcPr>
          <w:p w:rsidR="004F5137" w:rsidRPr="00AC326A" w:rsidRDefault="004F5137" w:rsidP="002B6DB5">
            <w:pPr>
              <w:spacing w:before="40" w:after="40"/>
              <w:jc w:val="center"/>
              <w:rPr>
                <w:rFonts w:eastAsiaTheme="minorEastAsia"/>
                <w:b/>
                <w:lang w:eastAsia="zh-CN"/>
              </w:rPr>
            </w:pPr>
            <w:r w:rsidRPr="00AC326A">
              <w:rPr>
                <w:rFonts w:eastAsiaTheme="minorEastAsia" w:hint="eastAsia"/>
                <w:b/>
                <w:lang w:eastAsia="zh-CN"/>
              </w:rPr>
              <w:t>30 dB</w:t>
            </w:r>
          </w:p>
        </w:tc>
        <w:tc>
          <w:tcPr>
            <w:tcW w:w="737" w:type="dxa"/>
            <w:shd w:val="clear" w:color="auto" w:fill="D99594" w:themeFill="accent2" w:themeFillTint="99"/>
            <w:vAlign w:val="center"/>
          </w:tcPr>
          <w:p w:rsidR="004F5137" w:rsidRPr="00AC326A" w:rsidRDefault="004F5137" w:rsidP="002B6DB5">
            <w:pPr>
              <w:spacing w:before="40" w:after="40"/>
              <w:jc w:val="center"/>
              <w:rPr>
                <w:rFonts w:eastAsiaTheme="minorEastAsia"/>
                <w:b/>
                <w:lang w:eastAsia="zh-CN"/>
              </w:rPr>
            </w:pPr>
            <w:r w:rsidRPr="00AC326A">
              <w:rPr>
                <w:rFonts w:eastAsiaTheme="minorEastAsia" w:hint="eastAsia"/>
                <w:b/>
                <w:lang w:eastAsia="zh-CN"/>
              </w:rPr>
              <w:t>35 dB</w:t>
            </w:r>
          </w:p>
        </w:tc>
        <w:tc>
          <w:tcPr>
            <w:tcW w:w="737" w:type="dxa"/>
            <w:shd w:val="clear" w:color="auto" w:fill="D99594" w:themeFill="accent2" w:themeFillTint="99"/>
          </w:tcPr>
          <w:p w:rsidR="004F5137" w:rsidRPr="00AC326A" w:rsidRDefault="004F5137" w:rsidP="002B6DB5">
            <w:pPr>
              <w:spacing w:before="40" w:after="40"/>
              <w:jc w:val="center"/>
              <w:rPr>
                <w:rFonts w:eastAsiaTheme="minorEastAsia"/>
                <w:b/>
                <w:lang w:eastAsia="zh-CN"/>
              </w:rPr>
            </w:pPr>
            <w:r w:rsidRPr="00AC326A">
              <w:rPr>
                <w:rFonts w:eastAsiaTheme="minorEastAsia" w:hint="eastAsia"/>
                <w:b/>
                <w:lang w:eastAsia="zh-CN"/>
              </w:rPr>
              <w:t>40 dB</w:t>
            </w:r>
          </w:p>
        </w:tc>
        <w:tc>
          <w:tcPr>
            <w:tcW w:w="737" w:type="dxa"/>
            <w:shd w:val="clear" w:color="auto" w:fill="D99594" w:themeFill="accent2" w:themeFillTint="99"/>
          </w:tcPr>
          <w:p w:rsidR="004F5137" w:rsidRPr="00AC326A" w:rsidRDefault="004F5137" w:rsidP="002B6DB5">
            <w:pPr>
              <w:spacing w:before="40" w:after="40"/>
              <w:jc w:val="center"/>
              <w:rPr>
                <w:rFonts w:eastAsiaTheme="minorEastAsia"/>
                <w:b/>
                <w:lang w:eastAsia="zh-CN"/>
              </w:rPr>
            </w:pPr>
            <w:r w:rsidRPr="00AC326A">
              <w:rPr>
                <w:rFonts w:eastAsiaTheme="minorEastAsia" w:hint="eastAsia"/>
                <w:b/>
                <w:lang w:eastAsia="zh-CN"/>
              </w:rPr>
              <w:t>45 dB</w:t>
            </w:r>
          </w:p>
        </w:tc>
      </w:tr>
      <w:tr w:rsidR="004F5137" w:rsidTr="006564AF">
        <w:trPr>
          <w:jc w:val="center"/>
        </w:trPr>
        <w:tc>
          <w:tcPr>
            <w:tcW w:w="2197" w:type="dxa"/>
            <w:vAlign w:val="center"/>
          </w:tcPr>
          <w:p w:rsidR="004F5137" w:rsidRDefault="004F5137" w:rsidP="006564AF">
            <w:pPr>
              <w:spacing w:before="40" w:after="40"/>
              <w:jc w:val="center"/>
              <w:rPr>
                <w:rFonts w:eastAsiaTheme="minorEastAsia"/>
                <w:lang w:eastAsia="zh-CN"/>
              </w:rPr>
            </w:pPr>
            <w:r>
              <w:rPr>
                <w:rFonts w:eastAsiaTheme="minorEastAsia" w:hint="eastAsia"/>
                <w:lang w:eastAsia="zh-CN"/>
              </w:rPr>
              <w:t xml:space="preserve">Mean </w:t>
            </w:r>
            <w:r w:rsidR="006564AF">
              <w:rPr>
                <w:rFonts w:eastAsiaTheme="minorEastAsia" w:hint="eastAsia"/>
                <w:lang w:eastAsia="zh-CN"/>
              </w:rPr>
              <w:t>throughput</w:t>
            </w:r>
            <w:r w:rsidR="006C362D">
              <w:rPr>
                <w:rFonts w:eastAsiaTheme="minorEastAsia" w:hint="eastAsia"/>
                <w:lang w:eastAsia="zh-CN"/>
              </w:rPr>
              <w:t xml:space="preserve"> </w:t>
            </w:r>
            <w:r>
              <w:rPr>
                <w:rFonts w:eastAsiaTheme="minorEastAsia" w:hint="eastAsia"/>
                <w:lang w:eastAsia="zh-CN"/>
              </w:rPr>
              <w:t>(%)</w:t>
            </w:r>
          </w:p>
        </w:tc>
        <w:tc>
          <w:tcPr>
            <w:tcW w:w="737" w:type="dxa"/>
            <w:vAlign w:val="center"/>
          </w:tcPr>
          <w:p w:rsidR="004F5137" w:rsidRDefault="00EE38AA" w:rsidP="002C1FE9">
            <w:pPr>
              <w:spacing w:before="40" w:after="40"/>
              <w:jc w:val="center"/>
              <w:rPr>
                <w:rFonts w:eastAsiaTheme="minorEastAsia"/>
                <w:lang w:eastAsia="zh-CN"/>
              </w:rPr>
            </w:pPr>
            <w:r>
              <w:rPr>
                <w:rFonts w:eastAsiaTheme="minorEastAsia" w:hint="eastAsia"/>
                <w:lang w:eastAsia="zh-CN"/>
              </w:rPr>
              <w:t>6.75</w:t>
            </w:r>
          </w:p>
        </w:tc>
        <w:tc>
          <w:tcPr>
            <w:tcW w:w="737" w:type="dxa"/>
            <w:vAlign w:val="center"/>
          </w:tcPr>
          <w:p w:rsidR="004F5137" w:rsidRDefault="00EE38AA" w:rsidP="002B6DB5">
            <w:pPr>
              <w:spacing w:before="40" w:after="40"/>
              <w:jc w:val="center"/>
              <w:rPr>
                <w:rFonts w:eastAsiaTheme="minorEastAsia"/>
                <w:lang w:eastAsia="zh-CN"/>
              </w:rPr>
            </w:pPr>
            <w:r>
              <w:rPr>
                <w:rFonts w:eastAsiaTheme="minorEastAsia" w:hint="eastAsia"/>
                <w:lang w:eastAsia="zh-CN"/>
              </w:rPr>
              <w:t>3.33</w:t>
            </w:r>
          </w:p>
        </w:tc>
        <w:tc>
          <w:tcPr>
            <w:tcW w:w="737" w:type="dxa"/>
            <w:vAlign w:val="center"/>
          </w:tcPr>
          <w:p w:rsidR="004F5137" w:rsidRDefault="00EE38AA" w:rsidP="002B6DB5">
            <w:pPr>
              <w:spacing w:before="40" w:after="40"/>
              <w:jc w:val="center"/>
              <w:rPr>
                <w:rFonts w:eastAsiaTheme="minorEastAsia"/>
                <w:lang w:eastAsia="zh-CN"/>
              </w:rPr>
            </w:pPr>
            <w:r>
              <w:rPr>
                <w:rFonts w:eastAsiaTheme="minorEastAsia" w:hint="eastAsia"/>
                <w:lang w:eastAsia="zh-CN"/>
              </w:rPr>
              <w:t>1.46</w:t>
            </w:r>
          </w:p>
        </w:tc>
        <w:tc>
          <w:tcPr>
            <w:tcW w:w="737" w:type="dxa"/>
            <w:vAlign w:val="center"/>
          </w:tcPr>
          <w:p w:rsidR="004F5137" w:rsidRDefault="00EE38AA" w:rsidP="002B6DB5">
            <w:pPr>
              <w:spacing w:before="40" w:after="40"/>
              <w:jc w:val="center"/>
              <w:rPr>
                <w:rFonts w:eastAsiaTheme="minorEastAsia"/>
                <w:lang w:eastAsia="zh-CN"/>
              </w:rPr>
            </w:pPr>
            <w:r>
              <w:rPr>
                <w:rFonts w:eastAsiaTheme="minorEastAsia" w:hint="eastAsia"/>
                <w:lang w:eastAsia="zh-CN"/>
              </w:rPr>
              <w:t>0.57</w:t>
            </w:r>
          </w:p>
        </w:tc>
        <w:tc>
          <w:tcPr>
            <w:tcW w:w="737" w:type="dxa"/>
            <w:vAlign w:val="center"/>
          </w:tcPr>
          <w:p w:rsidR="004F5137" w:rsidRDefault="00EE38AA" w:rsidP="002B6DB5">
            <w:pPr>
              <w:spacing w:before="40" w:after="40"/>
              <w:jc w:val="center"/>
              <w:rPr>
                <w:rFonts w:eastAsiaTheme="minorEastAsia"/>
                <w:lang w:eastAsia="zh-CN"/>
              </w:rPr>
            </w:pPr>
            <w:r>
              <w:rPr>
                <w:rFonts w:eastAsiaTheme="minorEastAsia" w:hint="eastAsia"/>
                <w:lang w:eastAsia="zh-CN"/>
              </w:rPr>
              <w:t>0.20</w:t>
            </w:r>
          </w:p>
        </w:tc>
        <w:tc>
          <w:tcPr>
            <w:tcW w:w="737" w:type="dxa"/>
            <w:vAlign w:val="center"/>
          </w:tcPr>
          <w:p w:rsidR="004F5137" w:rsidRDefault="00EE38AA" w:rsidP="002B6DB5">
            <w:pPr>
              <w:spacing w:before="40" w:after="40"/>
              <w:jc w:val="center"/>
              <w:rPr>
                <w:rFonts w:eastAsiaTheme="minorEastAsia"/>
                <w:lang w:eastAsia="zh-CN"/>
              </w:rPr>
            </w:pPr>
            <w:r>
              <w:rPr>
                <w:rFonts w:eastAsiaTheme="minorEastAsia" w:hint="eastAsia"/>
                <w:lang w:eastAsia="zh-CN"/>
              </w:rPr>
              <w:t>0.07</w:t>
            </w:r>
          </w:p>
        </w:tc>
        <w:tc>
          <w:tcPr>
            <w:tcW w:w="737" w:type="dxa"/>
            <w:vAlign w:val="center"/>
          </w:tcPr>
          <w:p w:rsidR="004F5137" w:rsidRDefault="00EE38AA" w:rsidP="002B6DB5">
            <w:pPr>
              <w:spacing w:before="40" w:after="40"/>
              <w:jc w:val="center"/>
              <w:rPr>
                <w:rFonts w:eastAsiaTheme="minorEastAsia"/>
                <w:lang w:eastAsia="zh-CN"/>
              </w:rPr>
            </w:pPr>
            <w:r>
              <w:rPr>
                <w:rFonts w:eastAsiaTheme="minorEastAsia" w:hint="eastAsia"/>
                <w:lang w:eastAsia="zh-CN"/>
              </w:rPr>
              <w:t>0.02</w:t>
            </w:r>
          </w:p>
        </w:tc>
        <w:tc>
          <w:tcPr>
            <w:tcW w:w="737" w:type="dxa"/>
            <w:vAlign w:val="center"/>
          </w:tcPr>
          <w:p w:rsidR="004F5137" w:rsidRDefault="00EE38AA" w:rsidP="002B6DB5">
            <w:pPr>
              <w:spacing w:before="40" w:after="40"/>
              <w:jc w:val="center"/>
              <w:rPr>
                <w:rFonts w:eastAsiaTheme="minorEastAsia"/>
                <w:lang w:eastAsia="zh-CN"/>
              </w:rPr>
            </w:pPr>
            <w:r>
              <w:rPr>
                <w:rFonts w:eastAsiaTheme="minorEastAsia" w:hint="eastAsia"/>
                <w:lang w:eastAsia="zh-CN"/>
              </w:rPr>
              <w:t>0.01</w:t>
            </w:r>
          </w:p>
        </w:tc>
        <w:tc>
          <w:tcPr>
            <w:tcW w:w="737" w:type="dxa"/>
            <w:vAlign w:val="center"/>
          </w:tcPr>
          <w:p w:rsidR="004F5137" w:rsidRDefault="00EE38AA" w:rsidP="002B6DB5">
            <w:pPr>
              <w:spacing w:before="40" w:after="40"/>
              <w:jc w:val="center"/>
              <w:rPr>
                <w:rFonts w:eastAsiaTheme="minorEastAsia"/>
                <w:lang w:eastAsia="zh-CN"/>
              </w:rPr>
            </w:pPr>
            <w:r>
              <w:rPr>
                <w:rFonts w:eastAsiaTheme="minorEastAsia" w:hint="eastAsia"/>
                <w:lang w:eastAsia="zh-CN"/>
              </w:rPr>
              <w:t>0</w:t>
            </w:r>
          </w:p>
        </w:tc>
      </w:tr>
      <w:tr w:rsidR="006564AF" w:rsidTr="006564AF">
        <w:trPr>
          <w:jc w:val="center"/>
        </w:trPr>
        <w:tc>
          <w:tcPr>
            <w:tcW w:w="2197" w:type="dxa"/>
            <w:vAlign w:val="center"/>
          </w:tcPr>
          <w:p w:rsidR="006564AF" w:rsidRDefault="006564AF" w:rsidP="002B6DB5">
            <w:pPr>
              <w:spacing w:before="40" w:after="40"/>
              <w:jc w:val="center"/>
              <w:rPr>
                <w:rFonts w:eastAsiaTheme="minorEastAsia"/>
                <w:lang w:eastAsia="zh-CN"/>
              </w:rPr>
            </w:pPr>
            <w:r>
              <w:rPr>
                <w:rFonts w:eastAsiaTheme="minorEastAsia" w:hint="eastAsia"/>
                <w:lang w:eastAsia="zh-CN"/>
              </w:rPr>
              <w:t>5%-tile UE throughput</w:t>
            </w:r>
          </w:p>
        </w:tc>
        <w:tc>
          <w:tcPr>
            <w:tcW w:w="737" w:type="dxa"/>
            <w:vAlign w:val="center"/>
          </w:tcPr>
          <w:p w:rsidR="006564AF" w:rsidRDefault="00EE38AA" w:rsidP="002B6DB5">
            <w:pPr>
              <w:spacing w:before="40" w:after="40"/>
              <w:jc w:val="center"/>
              <w:rPr>
                <w:rFonts w:eastAsiaTheme="minorEastAsia"/>
                <w:lang w:eastAsia="zh-CN"/>
              </w:rPr>
            </w:pPr>
            <w:r>
              <w:rPr>
                <w:rFonts w:eastAsiaTheme="minorEastAsia" w:hint="eastAsia"/>
                <w:lang w:eastAsia="zh-CN"/>
              </w:rPr>
              <w:t>32.53</w:t>
            </w:r>
          </w:p>
        </w:tc>
        <w:tc>
          <w:tcPr>
            <w:tcW w:w="737" w:type="dxa"/>
            <w:vAlign w:val="center"/>
          </w:tcPr>
          <w:p w:rsidR="006564AF" w:rsidRDefault="00EE38AA" w:rsidP="002B6DB5">
            <w:pPr>
              <w:spacing w:before="40" w:after="40"/>
              <w:jc w:val="center"/>
              <w:rPr>
                <w:rFonts w:eastAsiaTheme="minorEastAsia"/>
                <w:lang w:eastAsia="zh-CN"/>
              </w:rPr>
            </w:pPr>
            <w:r>
              <w:rPr>
                <w:rFonts w:eastAsiaTheme="minorEastAsia" w:hint="eastAsia"/>
                <w:lang w:eastAsia="zh-CN"/>
              </w:rPr>
              <w:t>16.06</w:t>
            </w:r>
          </w:p>
        </w:tc>
        <w:tc>
          <w:tcPr>
            <w:tcW w:w="737" w:type="dxa"/>
            <w:vAlign w:val="center"/>
          </w:tcPr>
          <w:p w:rsidR="006564AF" w:rsidRDefault="00EE38AA" w:rsidP="002B6DB5">
            <w:pPr>
              <w:spacing w:before="40" w:after="40"/>
              <w:jc w:val="center"/>
              <w:rPr>
                <w:rFonts w:eastAsiaTheme="minorEastAsia"/>
                <w:lang w:eastAsia="zh-CN"/>
              </w:rPr>
            </w:pPr>
            <w:r>
              <w:rPr>
                <w:rFonts w:eastAsiaTheme="minorEastAsia" w:hint="eastAsia"/>
                <w:lang w:eastAsia="zh-CN"/>
              </w:rPr>
              <w:t>5.69</w:t>
            </w:r>
          </w:p>
        </w:tc>
        <w:tc>
          <w:tcPr>
            <w:tcW w:w="737" w:type="dxa"/>
            <w:vAlign w:val="center"/>
          </w:tcPr>
          <w:p w:rsidR="006564AF" w:rsidRDefault="00EE38AA" w:rsidP="002B6DB5">
            <w:pPr>
              <w:spacing w:before="40" w:after="40"/>
              <w:jc w:val="center"/>
              <w:rPr>
                <w:rFonts w:eastAsiaTheme="minorEastAsia"/>
                <w:lang w:eastAsia="zh-CN"/>
              </w:rPr>
            </w:pPr>
            <w:r>
              <w:rPr>
                <w:rFonts w:eastAsiaTheme="minorEastAsia" w:hint="eastAsia"/>
                <w:lang w:eastAsia="zh-CN"/>
              </w:rPr>
              <w:t>1.38</w:t>
            </w:r>
          </w:p>
        </w:tc>
        <w:tc>
          <w:tcPr>
            <w:tcW w:w="737" w:type="dxa"/>
            <w:vAlign w:val="center"/>
          </w:tcPr>
          <w:p w:rsidR="006564AF" w:rsidRDefault="00EE38AA" w:rsidP="002B6DB5">
            <w:pPr>
              <w:spacing w:before="40" w:after="40"/>
              <w:jc w:val="center"/>
              <w:rPr>
                <w:rFonts w:eastAsiaTheme="minorEastAsia"/>
                <w:lang w:eastAsia="zh-CN"/>
              </w:rPr>
            </w:pPr>
            <w:r>
              <w:rPr>
                <w:rFonts w:eastAsiaTheme="minorEastAsia" w:hint="eastAsia"/>
                <w:lang w:eastAsia="zh-CN"/>
              </w:rPr>
              <w:t>0.53</w:t>
            </w:r>
          </w:p>
        </w:tc>
        <w:tc>
          <w:tcPr>
            <w:tcW w:w="737" w:type="dxa"/>
            <w:vAlign w:val="center"/>
          </w:tcPr>
          <w:p w:rsidR="006564AF" w:rsidRDefault="00EE38AA" w:rsidP="002B6DB5">
            <w:pPr>
              <w:spacing w:before="40" w:after="40"/>
              <w:jc w:val="center"/>
              <w:rPr>
                <w:rFonts w:eastAsiaTheme="minorEastAsia"/>
                <w:lang w:eastAsia="zh-CN"/>
              </w:rPr>
            </w:pPr>
            <w:r>
              <w:rPr>
                <w:rFonts w:eastAsiaTheme="minorEastAsia" w:hint="eastAsia"/>
                <w:lang w:eastAsia="zh-CN"/>
              </w:rPr>
              <w:t>0.13</w:t>
            </w:r>
          </w:p>
        </w:tc>
        <w:tc>
          <w:tcPr>
            <w:tcW w:w="737" w:type="dxa"/>
            <w:vAlign w:val="center"/>
          </w:tcPr>
          <w:p w:rsidR="006564AF" w:rsidRDefault="00EE38AA" w:rsidP="002B6DB5">
            <w:pPr>
              <w:spacing w:before="40" w:after="40"/>
              <w:jc w:val="center"/>
              <w:rPr>
                <w:rFonts w:eastAsiaTheme="minorEastAsia"/>
                <w:lang w:eastAsia="zh-CN"/>
              </w:rPr>
            </w:pPr>
            <w:r>
              <w:rPr>
                <w:rFonts w:eastAsiaTheme="minorEastAsia" w:hint="eastAsia"/>
                <w:lang w:eastAsia="zh-CN"/>
              </w:rPr>
              <w:t>0.01</w:t>
            </w:r>
          </w:p>
        </w:tc>
        <w:tc>
          <w:tcPr>
            <w:tcW w:w="737" w:type="dxa"/>
            <w:vAlign w:val="center"/>
          </w:tcPr>
          <w:p w:rsidR="006564AF" w:rsidRDefault="00EE38AA" w:rsidP="002B6DB5">
            <w:pPr>
              <w:spacing w:before="40" w:after="40"/>
              <w:jc w:val="center"/>
              <w:rPr>
                <w:rFonts w:eastAsiaTheme="minorEastAsia"/>
                <w:lang w:eastAsia="zh-CN"/>
              </w:rPr>
            </w:pPr>
            <w:r>
              <w:rPr>
                <w:rFonts w:eastAsiaTheme="minorEastAsia" w:hint="eastAsia"/>
                <w:lang w:eastAsia="zh-CN"/>
              </w:rPr>
              <w:t>0</w:t>
            </w:r>
          </w:p>
        </w:tc>
        <w:tc>
          <w:tcPr>
            <w:tcW w:w="737" w:type="dxa"/>
            <w:vAlign w:val="center"/>
          </w:tcPr>
          <w:p w:rsidR="006564AF" w:rsidRDefault="00537859" w:rsidP="002B6DB5">
            <w:pPr>
              <w:spacing w:before="40" w:after="40"/>
              <w:jc w:val="center"/>
              <w:rPr>
                <w:rFonts w:eastAsiaTheme="minorEastAsia"/>
                <w:lang w:eastAsia="zh-CN"/>
              </w:rPr>
            </w:pPr>
            <w:r>
              <w:rPr>
                <w:rFonts w:eastAsiaTheme="minorEastAsia" w:hint="eastAsia"/>
                <w:lang w:eastAsia="zh-CN"/>
              </w:rPr>
              <w:t>0</w:t>
            </w:r>
          </w:p>
        </w:tc>
      </w:tr>
    </w:tbl>
    <w:p w:rsidR="00117040" w:rsidRDefault="00EE38AA" w:rsidP="006E6E9D">
      <w:pPr>
        <w:pStyle w:val="BodyText"/>
        <w:spacing w:beforeLines="50" w:before="120" w:afterLines="50"/>
        <w:jc w:val="center"/>
        <w:rPr>
          <w:rFonts w:eastAsiaTheme="minorEastAsia"/>
          <w:lang w:eastAsia="zh-CN"/>
        </w:rPr>
      </w:pPr>
      <w:r>
        <w:rPr>
          <w:rFonts w:eastAsiaTheme="minorEastAsia" w:hint="eastAsia"/>
          <w:noProof/>
          <w:lang w:eastAsia="zh-CN"/>
        </w:rPr>
        <w:drawing>
          <wp:inline distT="0" distB="0" distL="0" distR="0" wp14:anchorId="528B5A93" wp14:editId="471E8CD6">
            <wp:extent cx="4316430" cy="324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16430" cy="3240000"/>
                    </a:xfrm>
                    <a:prstGeom prst="rect">
                      <a:avLst/>
                    </a:prstGeom>
                    <a:noFill/>
                    <a:ln>
                      <a:noFill/>
                    </a:ln>
                  </pic:spPr>
                </pic:pic>
              </a:graphicData>
            </a:graphic>
          </wp:inline>
        </w:drawing>
      </w:r>
      <w:r w:rsidR="003D7AEE" w:rsidRPr="003D7AEE">
        <w:rPr>
          <w:rFonts w:eastAsiaTheme="minorEastAsia" w:hint="eastAsia"/>
          <w:noProof/>
          <w:lang w:eastAsia="zh-CN"/>
        </w:rPr>
        <w:t xml:space="preserve"> </w:t>
      </w:r>
    </w:p>
    <w:p w:rsidR="00162089" w:rsidRPr="00855979" w:rsidRDefault="0040538B" w:rsidP="006C362D">
      <w:pPr>
        <w:spacing w:beforeLines="50" w:before="120" w:afterLines="50" w:after="120"/>
        <w:jc w:val="center"/>
        <w:rPr>
          <w:rFonts w:eastAsia="PMingLiU"/>
          <w:sz w:val="18"/>
          <w:szCs w:val="18"/>
          <w:lang w:eastAsia="zh-TW"/>
        </w:rPr>
      </w:pPr>
      <w:r w:rsidRPr="00855979">
        <w:rPr>
          <w:rFonts w:eastAsia="PMingLiU"/>
          <w:sz w:val="18"/>
          <w:szCs w:val="18"/>
          <w:lang w:eastAsia="zh-TW"/>
        </w:rPr>
        <w:lastRenderedPageBreak/>
        <w:t>Figure</w:t>
      </w:r>
      <w:r w:rsidR="00162089" w:rsidRPr="00855979">
        <w:rPr>
          <w:rFonts w:eastAsia="PMingLiU"/>
          <w:sz w:val="18"/>
          <w:szCs w:val="18"/>
          <w:lang w:eastAsia="zh-TW"/>
        </w:rPr>
        <w:t xml:space="preserve"> 3.</w:t>
      </w:r>
      <w:r w:rsidR="00162089" w:rsidRPr="00855979">
        <w:rPr>
          <w:rFonts w:eastAsia="PMingLiU" w:hint="eastAsia"/>
          <w:sz w:val="18"/>
          <w:szCs w:val="18"/>
          <w:lang w:eastAsia="zh-TW"/>
        </w:rPr>
        <w:t>2</w:t>
      </w:r>
      <w:r w:rsidR="00162089" w:rsidRPr="00855979">
        <w:rPr>
          <w:rFonts w:eastAsia="PMingLiU"/>
          <w:sz w:val="18"/>
          <w:szCs w:val="18"/>
          <w:lang w:eastAsia="zh-TW"/>
        </w:rPr>
        <w:t xml:space="preserve">-1: </w:t>
      </w:r>
      <w:r w:rsidR="00B63DFB" w:rsidRPr="00855979">
        <w:rPr>
          <w:rFonts w:eastAsia="PMingLiU" w:hint="eastAsia"/>
          <w:sz w:val="18"/>
          <w:szCs w:val="18"/>
          <w:lang w:eastAsia="zh-TW"/>
        </w:rPr>
        <w:t>T</w:t>
      </w:r>
      <w:r w:rsidR="00B63DFB" w:rsidRPr="00855979">
        <w:rPr>
          <w:rFonts w:eastAsia="PMingLiU"/>
          <w:sz w:val="18"/>
          <w:szCs w:val="18"/>
          <w:lang w:eastAsia="zh-TW"/>
        </w:rPr>
        <w:t>hroughput loss</w:t>
      </w:r>
      <w:r w:rsidR="00B63DFB" w:rsidRPr="00855979">
        <w:rPr>
          <w:rFonts w:eastAsia="PMingLiU" w:hint="eastAsia"/>
          <w:sz w:val="18"/>
          <w:szCs w:val="18"/>
          <w:lang w:eastAsia="zh-TW"/>
        </w:rPr>
        <w:t xml:space="preserve"> versus ACIR</w:t>
      </w:r>
      <w:r w:rsidR="008E4EAF">
        <w:rPr>
          <w:rFonts w:eastAsiaTheme="minorEastAsia" w:hint="eastAsia"/>
          <w:sz w:val="18"/>
          <w:szCs w:val="18"/>
          <w:lang w:eastAsia="zh-CN"/>
        </w:rPr>
        <w:t xml:space="preserve"> for uplink</w:t>
      </w:r>
      <w:r w:rsidR="00B63DFB" w:rsidRPr="00855979">
        <w:rPr>
          <w:rFonts w:eastAsia="PMingLiU" w:hint="eastAsia"/>
          <w:sz w:val="18"/>
          <w:szCs w:val="18"/>
          <w:lang w:eastAsia="zh-TW"/>
        </w:rPr>
        <w:t>.</w:t>
      </w:r>
    </w:p>
    <w:p w:rsidR="00CD77EC" w:rsidRPr="009D04DD" w:rsidRDefault="00C57487" w:rsidP="00CD77EC">
      <w:pPr>
        <w:rPr>
          <w:rFonts w:eastAsiaTheme="minorEastAsia"/>
          <w:szCs w:val="18"/>
          <w:lang w:eastAsia="zh-CN"/>
        </w:rPr>
      </w:pPr>
      <w:r w:rsidRPr="009D04DD">
        <w:rPr>
          <w:rFonts w:eastAsiaTheme="minorEastAsia" w:hint="eastAsia"/>
          <w:szCs w:val="18"/>
          <w:lang w:eastAsia="zh-CN"/>
        </w:rPr>
        <w:t xml:space="preserve">From Figure 3.2-1, the required ACIR are </w:t>
      </w:r>
      <w:r w:rsidR="00C62C8F" w:rsidRPr="009D04DD">
        <w:rPr>
          <w:rFonts w:eastAsiaTheme="minorEastAsia" w:hint="eastAsia"/>
          <w:szCs w:val="18"/>
          <w:lang w:eastAsia="zh-CN"/>
        </w:rPr>
        <w:t>7.6</w:t>
      </w:r>
      <w:r w:rsidRPr="009D04DD">
        <w:rPr>
          <w:rFonts w:eastAsiaTheme="minorEastAsia" w:hint="eastAsia"/>
          <w:szCs w:val="18"/>
          <w:lang w:eastAsia="zh-CN"/>
        </w:rPr>
        <w:t xml:space="preserve"> dB and 1</w:t>
      </w:r>
      <w:r w:rsidR="00C62C8F" w:rsidRPr="009D04DD">
        <w:rPr>
          <w:rFonts w:eastAsiaTheme="minorEastAsia" w:hint="eastAsia"/>
          <w:szCs w:val="18"/>
          <w:lang w:eastAsia="zh-CN"/>
        </w:rPr>
        <w:t>5.8</w:t>
      </w:r>
      <w:r w:rsidRPr="009D04DD">
        <w:rPr>
          <w:rFonts w:eastAsiaTheme="minorEastAsia" w:hint="eastAsia"/>
          <w:szCs w:val="18"/>
          <w:lang w:eastAsia="zh-CN"/>
        </w:rPr>
        <w:t xml:space="preserve"> dB for mean </w:t>
      </w:r>
      <w:r w:rsidRPr="009D04DD">
        <w:rPr>
          <w:rFonts w:eastAsiaTheme="minorEastAsia"/>
          <w:szCs w:val="18"/>
          <w:lang w:eastAsia="zh-CN"/>
        </w:rPr>
        <w:t>throughput</w:t>
      </w:r>
      <w:r w:rsidRPr="009D04DD">
        <w:rPr>
          <w:rFonts w:eastAsiaTheme="minorEastAsia" w:hint="eastAsia"/>
          <w:szCs w:val="18"/>
          <w:lang w:eastAsia="zh-CN"/>
        </w:rPr>
        <w:t xml:space="preserve"> and 5%-tile UE throughput, respectively.</w:t>
      </w:r>
      <w:r w:rsidR="00B35DEF" w:rsidRPr="009D04DD">
        <w:rPr>
          <w:rFonts w:eastAsiaTheme="minorEastAsia" w:hint="eastAsia"/>
          <w:szCs w:val="18"/>
          <w:lang w:eastAsia="zh-CN"/>
        </w:rPr>
        <w:t xml:space="preserve"> </w:t>
      </w:r>
      <w:r w:rsidR="002F080D" w:rsidRPr="009D04DD">
        <w:rPr>
          <w:rFonts w:eastAsiaTheme="minorEastAsia" w:hint="eastAsia"/>
          <w:szCs w:val="18"/>
          <w:lang w:eastAsia="zh-CN"/>
        </w:rPr>
        <w:t>I</w:t>
      </w:r>
      <w:r w:rsidR="00B35DEF" w:rsidRPr="009D04DD">
        <w:rPr>
          <w:rFonts w:eastAsiaTheme="minorEastAsia" w:hint="eastAsia"/>
          <w:szCs w:val="18"/>
          <w:lang w:eastAsia="zh-CN"/>
        </w:rPr>
        <w:t>n this case, NF</w:t>
      </w:r>
      <w:r w:rsidR="002F080D" w:rsidRPr="009D04DD">
        <w:rPr>
          <w:rFonts w:eastAsiaTheme="minorEastAsia" w:hint="eastAsia"/>
          <w:szCs w:val="18"/>
          <w:lang w:eastAsia="zh-CN"/>
        </w:rPr>
        <w:t xml:space="preserve"> almost</w:t>
      </w:r>
      <w:r w:rsidR="00B35DEF" w:rsidRPr="009D04DD">
        <w:rPr>
          <w:rFonts w:eastAsiaTheme="minorEastAsia" w:hint="eastAsia"/>
          <w:szCs w:val="18"/>
          <w:lang w:eastAsia="zh-CN"/>
        </w:rPr>
        <w:t xml:space="preserve"> has </w:t>
      </w:r>
      <w:r w:rsidR="002F080D" w:rsidRPr="009D04DD">
        <w:rPr>
          <w:rFonts w:eastAsiaTheme="minorEastAsia" w:hint="eastAsia"/>
          <w:szCs w:val="18"/>
          <w:lang w:eastAsia="zh-CN"/>
        </w:rPr>
        <w:t>no</w:t>
      </w:r>
      <w:r w:rsidR="00B35DEF" w:rsidRPr="009D04DD">
        <w:rPr>
          <w:rFonts w:eastAsiaTheme="minorEastAsia" w:hint="eastAsia"/>
          <w:szCs w:val="18"/>
          <w:lang w:eastAsia="zh-CN"/>
        </w:rPr>
        <w:t xml:space="preserve"> impact on the </w:t>
      </w:r>
      <w:r w:rsidR="002F080D" w:rsidRPr="009D04DD">
        <w:rPr>
          <w:rFonts w:eastAsiaTheme="minorEastAsia"/>
          <w:szCs w:val="18"/>
          <w:lang w:eastAsia="zh-CN"/>
        </w:rPr>
        <w:t>throughput</w:t>
      </w:r>
      <w:r w:rsidR="006E35B1" w:rsidRPr="009D04DD">
        <w:rPr>
          <w:rFonts w:eastAsiaTheme="minorEastAsia" w:hint="eastAsia"/>
          <w:szCs w:val="18"/>
          <w:lang w:eastAsia="zh-CN"/>
        </w:rPr>
        <w:t xml:space="preserve"> since it can be cancelled out in the SINR formula.</w:t>
      </w:r>
      <w:r w:rsidR="002F080D" w:rsidRPr="009D04DD">
        <w:rPr>
          <w:rFonts w:eastAsiaTheme="minorEastAsia" w:hint="eastAsia"/>
          <w:szCs w:val="18"/>
          <w:lang w:eastAsia="zh-CN"/>
        </w:rPr>
        <w:t xml:space="preserve"> </w:t>
      </w:r>
      <w:r w:rsidR="00B35DEF" w:rsidRPr="009D04DD">
        <w:rPr>
          <w:rFonts w:eastAsiaTheme="minorEastAsia" w:hint="eastAsia"/>
          <w:szCs w:val="18"/>
          <w:lang w:eastAsia="zh-CN"/>
        </w:rPr>
        <w:t xml:space="preserve"> </w:t>
      </w:r>
    </w:p>
    <w:p w:rsidR="001A32E5" w:rsidRPr="009D04DD" w:rsidRDefault="001A32E5" w:rsidP="00CD77EC">
      <w:pPr>
        <w:rPr>
          <w:rFonts w:eastAsiaTheme="minorEastAsia"/>
          <w:szCs w:val="18"/>
          <w:lang w:eastAsia="zh-CN"/>
        </w:rPr>
      </w:pPr>
      <w:r w:rsidRPr="009D04DD">
        <w:rPr>
          <w:rFonts w:eastAsiaTheme="minorEastAsia" w:hint="eastAsia"/>
          <w:szCs w:val="18"/>
          <w:lang w:eastAsia="zh-CN"/>
        </w:rPr>
        <w:t>From the simulation results of both downlink and uplink, we have the following observation</w:t>
      </w:r>
      <w:r w:rsidR="00C22CB1">
        <w:rPr>
          <w:rFonts w:eastAsiaTheme="minorEastAsia" w:hint="eastAsia"/>
          <w:szCs w:val="18"/>
          <w:lang w:eastAsia="zh-CN"/>
        </w:rPr>
        <w:t>:</w:t>
      </w:r>
      <w:r w:rsidRPr="009D04DD">
        <w:rPr>
          <w:rFonts w:eastAsiaTheme="minorEastAsia" w:hint="eastAsia"/>
          <w:szCs w:val="18"/>
          <w:lang w:eastAsia="zh-CN"/>
        </w:rPr>
        <w:t xml:space="preserve"> </w:t>
      </w:r>
    </w:p>
    <w:p w:rsidR="001A32E5" w:rsidRPr="006A4051" w:rsidRDefault="001A32E5" w:rsidP="00CD77EC">
      <w:pPr>
        <w:rPr>
          <w:rFonts w:eastAsiaTheme="minorEastAsia"/>
          <w:b/>
          <w:i/>
          <w:sz w:val="18"/>
          <w:szCs w:val="18"/>
          <w:lang w:eastAsia="zh-CN"/>
        </w:rPr>
      </w:pPr>
      <w:r w:rsidRPr="009D04DD">
        <w:rPr>
          <w:rFonts w:eastAsiaTheme="minorEastAsia" w:hint="eastAsia"/>
          <w:b/>
          <w:i/>
          <w:szCs w:val="18"/>
          <w:lang w:eastAsia="zh-CN"/>
        </w:rPr>
        <w:t>Observation 1: NF</w:t>
      </w:r>
      <w:r w:rsidR="00FF616F">
        <w:rPr>
          <w:rFonts w:eastAsiaTheme="minorEastAsia" w:hint="eastAsia"/>
          <w:b/>
          <w:i/>
          <w:szCs w:val="18"/>
          <w:lang w:eastAsia="zh-CN"/>
        </w:rPr>
        <w:t xml:space="preserve"> 9 dB and NF 11 dB</w:t>
      </w:r>
      <w:r w:rsidRPr="009D04DD">
        <w:rPr>
          <w:rFonts w:eastAsiaTheme="minorEastAsia" w:hint="eastAsia"/>
          <w:b/>
          <w:i/>
          <w:szCs w:val="18"/>
          <w:lang w:eastAsia="zh-CN"/>
        </w:rPr>
        <w:t xml:space="preserve"> </w:t>
      </w:r>
      <w:r w:rsidR="00FF616F">
        <w:rPr>
          <w:rFonts w:eastAsiaTheme="minorEastAsia" w:hint="eastAsia"/>
          <w:b/>
          <w:i/>
          <w:szCs w:val="18"/>
          <w:lang w:eastAsia="zh-CN"/>
        </w:rPr>
        <w:t>generate almost the same</w:t>
      </w:r>
      <w:r w:rsidRPr="009D04DD">
        <w:rPr>
          <w:rFonts w:eastAsiaTheme="minorEastAsia" w:hint="eastAsia"/>
          <w:b/>
          <w:i/>
          <w:szCs w:val="18"/>
          <w:lang w:eastAsia="zh-CN"/>
        </w:rPr>
        <w:t xml:space="preserve"> ACIR evaluation results</w:t>
      </w:r>
      <w:r w:rsidR="00FF616F">
        <w:rPr>
          <w:rFonts w:eastAsiaTheme="minorEastAsia" w:hint="eastAsia"/>
          <w:b/>
          <w:i/>
          <w:szCs w:val="18"/>
          <w:lang w:eastAsia="zh-CN"/>
        </w:rPr>
        <w:t xml:space="preserve"> for both downlink and uplink</w:t>
      </w:r>
      <w:r w:rsidRPr="009D04DD">
        <w:rPr>
          <w:rFonts w:eastAsiaTheme="minorEastAsia" w:hint="eastAsia"/>
          <w:b/>
          <w:i/>
          <w:szCs w:val="18"/>
          <w:lang w:eastAsia="zh-CN"/>
        </w:rPr>
        <w:t xml:space="preserve"> in indoor scenario.</w:t>
      </w:r>
      <w:r w:rsidRPr="001A32E5">
        <w:rPr>
          <w:rFonts w:eastAsiaTheme="minorEastAsia" w:hint="eastAsia"/>
          <w:b/>
          <w:i/>
          <w:sz w:val="18"/>
          <w:szCs w:val="18"/>
          <w:lang w:eastAsia="zh-CN"/>
        </w:rPr>
        <w:t xml:space="preserve"> </w:t>
      </w:r>
    </w:p>
    <w:p w:rsidR="00267DBE" w:rsidRPr="00A8038B" w:rsidRDefault="00B84239" w:rsidP="006C362D">
      <w:pPr>
        <w:pStyle w:val="Heading1"/>
        <w:numPr>
          <w:ilvl w:val="0"/>
          <w:numId w:val="0"/>
        </w:numPr>
        <w:spacing w:beforeLines="50" w:before="120" w:afterLines="50" w:after="120"/>
        <w:ind w:left="567" w:hanging="567"/>
        <w:rPr>
          <w:rFonts w:ascii="Arial" w:eastAsiaTheme="minorEastAsia" w:hAnsi="Arial" w:cs="Arial"/>
          <w:b w:val="0"/>
          <w:sz w:val="32"/>
          <w:lang w:eastAsia="zh-CN"/>
        </w:rPr>
      </w:pPr>
      <w:r w:rsidRPr="005D047B">
        <w:rPr>
          <w:rFonts w:ascii="Arial" w:hAnsi="Arial" w:cs="Arial"/>
          <w:b w:val="0"/>
          <w:sz w:val="32"/>
        </w:rPr>
        <w:t>4.</w:t>
      </w:r>
      <w:r w:rsidR="001271D6" w:rsidRPr="005D047B">
        <w:rPr>
          <w:rFonts w:ascii="Arial" w:hAnsi="Arial" w:cs="Arial"/>
          <w:b w:val="0"/>
          <w:sz w:val="32"/>
        </w:rPr>
        <w:t xml:space="preserve"> Con</w:t>
      </w:r>
      <w:r w:rsidR="00D54170">
        <w:rPr>
          <w:rFonts w:ascii="Arial" w:eastAsiaTheme="minorEastAsia" w:hAnsi="Arial" w:cs="Arial" w:hint="eastAsia"/>
          <w:b w:val="0"/>
          <w:sz w:val="32"/>
          <w:lang w:eastAsia="zh-CN"/>
        </w:rPr>
        <w:t>c</w:t>
      </w:r>
      <w:r w:rsidR="001271D6" w:rsidRPr="005D047B">
        <w:rPr>
          <w:rFonts w:ascii="Arial" w:hAnsi="Arial" w:cs="Arial"/>
          <w:b w:val="0"/>
          <w:sz w:val="32"/>
        </w:rPr>
        <w:t>lusion</w:t>
      </w:r>
      <w:r w:rsidR="00A8038B">
        <w:rPr>
          <w:rFonts w:ascii="Arial" w:eastAsiaTheme="minorEastAsia" w:hAnsi="Arial" w:cs="Arial" w:hint="eastAsia"/>
          <w:b w:val="0"/>
          <w:sz w:val="32"/>
          <w:lang w:eastAsia="zh-CN"/>
        </w:rPr>
        <w:t>s</w:t>
      </w:r>
    </w:p>
    <w:p w:rsidR="00AE0461" w:rsidRDefault="001271D6" w:rsidP="009F7739">
      <w:pPr>
        <w:pStyle w:val="BodyText"/>
        <w:spacing w:beforeLines="50" w:before="120" w:afterLines="50"/>
        <w:rPr>
          <w:rFonts w:eastAsiaTheme="minorEastAsia"/>
          <w:szCs w:val="21"/>
          <w:lang w:eastAsia="zh-CN"/>
        </w:rPr>
      </w:pPr>
      <w:r w:rsidRPr="001271D6">
        <w:rPr>
          <w:rFonts w:eastAsia="PMingLiU"/>
          <w:szCs w:val="21"/>
          <w:lang w:eastAsia="zh-TW"/>
        </w:rPr>
        <w:t xml:space="preserve">This </w:t>
      </w:r>
      <w:r w:rsidR="00A60FBB">
        <w:rPr>
          <w:rFonts w:eastAsiaTheme="minorEastAsia" w:hint="eastAsia"/>
          <w:szCs w:val="21"/>
          <w:lang w:eastAsia="zh-CN"/>
        </w:rPr>
        <w:t>proposal</w:t>
      </w:r>
      <w:r w:rsidRPr="001271D6">
        <w:rPr>
          <w:rFonts w:eastAsia="PMingLiU"/>
          <w:szCs w:val="21"/>
          <w:lang w:eastAsia="zh-TW"/>
        </w:rPr>
        <w:t xml:space="preserve"> presents </w:t>
      </w:r>
      <w:r w:rsidR="000E3923">
        <w:rPr>
          <w:rFonts w:eastAsiaTheme="minorEastAsia" w:hint="eastAsia"/>
          <w:szCs w:val="21"/>
          <w:lang w:eastAsia="zh-CN"/>
        </w:rPr>
        <w:t>ACIR evaluation</w:t>
      </w:r>
      <w:r w:rsidR="00026EC9">
        <w:rPr>
          <w:rFonts w:eastAsiaTheme="minorEastAsia" w:hint="eastAsia"/>
          <w:szCs w:val="21"/>
          <w:lang w:eastAsia="zh-CN"/>
        </w:rPr>
        <w:t>s</w:t>
      </w:r>
      <w:r w:rsidRPr="001271D6">
        <w:rPr>
          <w:rFonts w:eastAsia="PMingLiU"/>
          <w:szCs w:val="21"/>
          <w:lang w:eastAsia="zh-TW"/>
        </w:rPr>
        <w:t xml:space="preserve"> for coexistence study </w:t>
      </w:r>
      <w:r w:rsidR="008A004A">
        <w:rPr>
          <w:rFonts w:eastAsiaTheme="minorEastAsia" w:hint="eastAsia"/>
          <w:szCs w:val="21"/>
          <w:lang w:eastAsia="zh-CN"/>
        </w:rPr>
        <w:t>in</w:t>
      </w:r>
      <w:r w:rsidRPr="001271D6">
        <w:rPr>
          <w:rFonts w:eastAsia="PMingLiU"/>
          <w:szCs w:val="21"/>
          <w:lang w:eastAsia="zh-TW"/>
        </w:rPr>
        <w:t xml:space="preserve"> </w:t>
      </w:r>
      <w:r w:rsidR="00231E23">
        <w:rPr>
          <w:rFonts w:eastAsiaTheme="minorEastAsia" w:hint="eastAsia"/>
          <w:szCs w:val="21"/>
          <w:lang w:eastAsia="zh-CN"/>
        </w:rPr>
        <w:t>indoor</w:t>
      </w:r>
      <w:r w:rsidRPr="001271D6">
        <w:rPr>
          <w:rFonts w:eastAsia="PMingLiU"/>
          <w:szCs w:val="21"/>
          <w:lang w:eastAsia="zh-TW"/>
        </w:rPr>
        <w:t xml:space="preserve"> </w:t>
      </w:r>
      <w:r w:rsidR="008A004A">
        <w:rPr>
          <w:rFonts w:eastAsiaTheme="minorEastAsia" w:hint="eastAsia"/>
          <w:szCs w:val="21"/>
          <w:lang w:eastAsia="zh-CN"/>
        </w:rPr>
        <w:t>scenario at 30 GHz carrier frequency</w:t>
      </w:r>
      <w:r w:rsidRPr="001271D6">
        <w:rPr>
          <w:rFonts w:eastAsia="PMingLiU"/>
          <w:szCs w:val="21"/>
          <w:lang w:eastAsia="zh-TW"/>
        </w:rPr>
        <w:t xml:space="preserve">. </w:t>
      </w:r>
      <w:r w:rsidR="000E3923">
        <w:rPr>
          <w:rFonts w:eastAsiaTheme="minorEastAsia" w:hint="eastAsia"/>
          <w:szCs w:val="21"/>
          <w:lang w:eastAsia="zh-CN"/>
        </w:rPr>
        <w:t>Based on the simulation results</w:t>
      </w:r>
      <w:r w:rsidR="008A004A">
        <w:rPr>
          <w:rFonts w:eastAsiaTheme="minorEastAsia" w:hint="eastAsia"/>
          <w:szCs w:val="21"/>
          <w:lang w:eastAsia="zh-CN"/>
        </w:rPr>
        <w:t xml:space="preserve">, we </w:t>
      </w:r>
      <w:r w:rsidR="000E3923">
        <w:rPr>
          <w:rFonts w:eastAsiaTheme="minorEastAsia" w:hint="eastAsia"/>
          <w:szCs w:val="21"/>
          <w:lang w:eastAsia="zh-CN"/>
        </w:rPr>
        <w:t>obtain</w:t>
      </w:r>
      <w:r w:rsidR="008A004A">
        <w:rPr>
          <w:rFonts w:eastAsiaTheme="minorEastAsia" w:hint="eastAsia"/>
          <w:szCs w:val="21"/>
          <w:lang w:eastAsia="zh-CN"/>
        </w:rPr>
        <w:t xml:space="preserve"> </w:t>
      </w:r>
      <w:r w:rsidR="00325E4B">
        <w:rPr>
          <w:rFonts w:eastAsiaTheme="minorEastAsia" w:hint="eastAsia"/>
          <w:szCs w:val="21"/>
          <w:lang w:eastAsia="zh-CN"/>
        </w:rPr>
        <w:t>the following</w:t>
      </w:r>
      <w:r w:rsidR="00DC46E0">
        <w:rPr>
          <w:rFonts w:eastAsiaTheme="minorEastAsia" w:hint="eastAsia"/>
          <w:szCs w:val="21"/>
          <w:lang w:eastAsia="zh-CN"/>
        </w:rPr>
        <w:t xml:space="preserve"> </w:t>
      </w:r>
      <w:r w:rsidR="00BC7D6E">
        <w:rPr>
          <w:rFonts w:eastAsiaTheme="minorEastAsia" w:hint="eastAsia"/>
          <w:szCs w:val="21"/>
          <w:lang w:eastAsia="zh-CN"/>
        </w:rPr>
        <w:t>observation</w:t>
      </w:r>
      <w:r w:rsidR="008A004A">
        <w:rPr>
          <w:rFonts w:eastAsiaTheme="minorEastAsia" w:hint="eastAsia"/>
          <w:szCs w:val="21"/>
          <w:lang w:eastAsia="zh-CN"/>
        </w:rPr>
        <w:t>:</w:t>
      </w:r>
    </w:p>
    <w:p w:rsidR="00DD323A" w:rsidRPr="009D04DD" w:rsidRDefault="00853800" w:rsidP="00DD323A">
      <w:pPr>
        <w:pStyle w:val="BodyText"/>
        <w:spacing w:beforeLines="50" w:before="120" w:afterLines="50"/>
        <w:rPr>
          <w:rFonts w:eastAsiaTheme="minorEastAsia"/>
          <w:sz w:val="21"/>
          <w:szCs w:val="21"/>
          <w:lang w:eastAsia="zh-CN"/>
        </w:rPr>
      </w:pPr>
      <w:r w:rsidRPr="009D04DD">
        <w:rPr>
          <w:rFonts w:eastAsiaTheme="minorEastAsia" w:hint="eastAsia"/>
          <w:b/>
          <w:i/>
          <w:szCs w:val="18"/>
          <w:lang w:eastAsia="zh-CN"/>
        </w:rPr>
        <w:t>Observation 1: NF</w:t>
      </w:r>
      <w:r>
        <w:rPr>
          <w:rFonts w:eastAsiaTheme="minorEastAsia" w:hint="eastAsia"/>
          <w:b/>
          <w:i/>
          <w:szCs w:val="18"/>
          <w:lang w:eastAsia="zh-CN"/>
        </w:rPr>
        <w:t xml:space="preserve"> 9 dB and NF 11 dB</w:t>
      </w:r>
      <w:r w:rsidRPr="009D04DD">
        <w:rPr>
          <w:rFonts w:eastAsiaTheme="minorEastAsia" w:hint="eastAsia"/>
          <w:b/>
          <w:i/>
          <w:szCs w:val="18"/>
          <w:lang w:eastAsia="zh-CN"/>
        </w:rPr>
        <w:t xml:space="preserve"> </w:t>
      </w:r>
      <w:r>
        <w:rPr>
          <w:rFonts w:eastAsiaTheme="minorEastAsia" w:hint="eastAsia"/>
          <w:b/>
          <w:i/>
          <w:szCs w:val="18"/>
          <w:lang w:eastAsia="zh-CN"/>
        </w:rPr>
        <w:t>generate almost the same</w:t>
      </w:r>
      <w:r w:rsidRPr="009D04DD">
        <w:rPr>
          <w:rFonts w:eastAsiaTheme="minorEastAsia" w:hint="eastAsia"/>
          <w:b/>
          <w:i/>
          <w:szCs w:val="18"/>
          <w:lang w:eastAsia="zh-CN"/>
        </w:rPr>
        <w:t xml:space="preserve"> ACIR evaluation results</w:t>
      </w:r>
      <w:r>
        <w:rPr>
          <w:rFonts w:eastAsiaTheme="minorEastAsia" w:hint="eastAsia"/>
          <w:b/>
          <w:i/>
          <w:szCs w:val="18"/>
          <w:lang w:eastAsia="zh-CN"/>
        </w:rPr>
        <w:t xml:space="preserve"> for both downlink and uplink</w:t>
      </w:r>
      <w:r>
        <w:rPr>
          <w:rFonts w:eastAsiaTheme="minorEastAsia" w:hint="eastAsia"/>
          <w:b/>
          <w:i/>
          <w:szCs w:val="18"/>
          <w:lang w:eastAsia="zh-CN"/>
        </w:rPr>
        <w:t xml:space="preserve"> in indoor scenario</w:t>
      </w:r>
      <w:bookmarkStart w:id="6" w:name="_GoBack"/>
      <w:bookmarkEnd w:id="6"/>
      <w:r w:rsidR="006E35B1" w:rsidRPr="009D04DD">
        <w:rPr>
          <w:rFonts w:eastAsiaTheme="minorEastAsia" w:hint="eastAsia"/>
          <w:b/>
          <w:i/>
          <w:szCs w:val="18"/>
          <w:lang w:eastAsia="zh-CN"/>
        </w:rPr>
        <w:t>.</w:t>
      </w:r>
    </w:p>
    <w:p w:rsidR="00D733BA" w:rsidRPr="005D047B" w:rsidRDefault="005D047B" w:rsidP="006C362D">
      <w:pPr>
        <w:pStyle w:val="Heading1"/>
        <w:numPr>
          <w:ilvl w:val="0"/>
          <w:numId w:val="0"/>
        </w:numPr>
        <w:spacing w:beforeLines="50" w:before="120" w:afterLines="50" w:after="120"/>
        <w:ind w:left="567" w:hanging="567"/>
        <w:rPr>
          <w:rFonts w:ascii="Arial" w:eastAsiaTheme="minorEastAsia" w:hAnsi="Arial" w:cs="Arial"/>
          <w:b w:val="0"/>
          <w:lang w:eastAsia="zh-CN"/>
        </w:rPr>
      </w:pPr>
      <w:r>
        <w:rPr>
          <w:rFonts w:ascii="Arial" w:eastAsiaTheme="minorEastAsia" w:hAnsi="Arial" w:cs="Arial" w:hint="eastAsia"/>
          <w:b w:val="0"/>
          <w:sz w:val="32"/>
          <w:lang w:eastAsia="zh-CN"/>
        </w:rPr>
        <w:t xml:space="preserve">5. </w:t>
      </w:r>
      <w:r w:rsidR="001271D6" w:rsidRPr="005D047B">
        <w:rPr>
          <w:rFonts w:ascii="Arial" w:hAnsi="Arial" w:cs="Arial"/>
          <w:b w:val="0"/>
          <w:sz w:val="32"/>
          <w:lang w:eastAsia="zh-TW"/>
        </w:rPr>
        <w:t>References</w:t>
      </w:r>
    </w:p>
    <w:p w:rsidR="00B06B53" w:rsidRDefault="00B06B53" w:rsidP="00B06B53">
      <w:pPr>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hint="eastAsia"/>
          <w:lang w:eastAsia="zh-CN"/>
        </w:rPr>
        <w:t>R4-168953_r1</w:t>
      </w:r>
      <w:r w:rsidRPr="00FA352C">
        <w:rPr>
          <w:rFonts w:eastAsiaTheme="minorEastAsia" w:hint="eastAsia"/>
          <w:lang w:eastAsia="zh-CN"/>
        </w:rPr>
        <w:t xml:space="preserve">, </w:t>
      </w:r>
      <w:r w:rsidRPr="00FA352C">
        <w:rPr>
          <w:rFonts w:eastAsiaTheme="minorEastAsia"/>
          <w:lang w:eastAsia="zh-CN"/>
        </w:rPr>
        <w:t>“</w:t>
      </w:r>
      <w:r w:rsidRPr="00B46D04">
        <w:rPr>
          <w:rFonts w:eastAsiaTheme="minorEastAsia" w:hint="eastAsia"/>
          <w:lang w:eastAsia="zh-CN"/>
        </w:rPr>
        <w:t xml:space="preserve">WF on Simulation assumptions of </w:t>
      </w:r>
      <w:r w:rsidRPr="00B46D04">
        <w:rPr>
          <w:rFonts w:eastAsiaTheme="minorEastAsia"/>
          <w:lang w:eastAsia="zh-CN"/>
        </w:rPr>
        <w:t xml:space="preserve">Co-existence </w:t>
      </w:r>
      <w:r w:rsidRPr="00B46D04">
        <w:rPr>
          <w:rFonts w:eastAsiaTheme="minorEastAsia" w:hint="eastAsia"/>
          <w:lang w:eastAsia="zh-CN"/>
        </w:rPr>
        <w:t xml:space="preserve">study </w:t>
      </w:r>
      <w:r w:rsidRPr="00B46D04">
        <w:rPr>
          <w:rFonts w:eastAsiaTheme="minorEastAsia"/>
          <w:lang w:eastAsia="zh-CN"/>
        </w:rPr>
        <w:t>for WP5D</w:t>
      </w:r>
      <w:r w:rsidRPr="00FA352C">
        <w:rPr>
          <w:rFonts w:eastAsiaTheme="minorEastAsia"/>
          <w:lang w:eastAsia="zh-CN"/>
        </w:rPr>
        <w:t>”</w:t>
      </w:r>
      <w:r w:rsidRPr="00FA352C">
        <w:rPr>
          <w:rFonts w:eastAsiaTheme="minorEastAsia" w:hint="eastAsia"/>
          <w:lang w:eastAsia="zh-CN"/>
        </w:rPr>
        <w:t xml:space="preserve">, </w:t>
      </w:r>
      <w:r>
        <w:rPr>
          <w:rFonts w:eastAsiaTheme="minorEastAsia" w:hint="eastAsia"/>
          <w:lang w:eastAsia="zh-CN"/>
        </w:rPr>
        <w:t xml:space="preserve">NTT </w:t>
      </w:r>
      <w:proofErr w:type="spellStart"/>
      <w:r>
        <w:rPr>
          <w:rFonts w:eastAsiaTheme="minorEastAsia" w:hint="eastAsia"/>
          <w:lang w:eastAsia="zh-CN"/>
        </w:rPr>
        <w:t>Docomo</w:t>
      </w:r>
      <w:proofErr w:type="spellEnd"/>
      <w:r w:rsidRPr="00FA352C">
        <w:rPr>
          <w:rFonts w:eastAsiaTheme="minorEastAsia" w:hint="eastAsia"/>
          <w:lang w:eastAsia="zh-CN"/>
        </w:rPr>
        <w:t>.</w:t>
      </w:r>
    </w:p>
    <w:p w:rsidR="0010106B" w:rsidRDefault="0010106B" w:rsidP="0010106B">
      <w:pPr>
        <w:numPr>
          <w:ilvl w:val="0"/>
          <w:numId w:val="9"/>
        </w:numPr>
        <w:tabs>
          <w:tab w:val="center" w:pos="4153"/>
          <w:tab w:val="right" w:pos="8306"/>
        </w:tabs>
        <w:spacing w:beforeLines="50" w:before="120" w:afterLines="50" w:after="120"/>
        <w:jc w:val="both"/>
        <w:rPr>
          <w:rFonts w:eastAsiaTheme="minorEastAsia"/>
          <w:lang w:eastAsia="zh-CN"/>
        </w:rPr>
      </w:pPr>
      <w:r w:rsidRPr="0010106B">
        <w:rPr>
          <w:rFonts w:eastAsiaTheme="minorEastAsia"/>
          <w:lang w:eastAsia="zh-CN"/>
        </w:rPr>
        <w:t>R4-168794 [5G NR]</w:t>
      </w:r>
      <w:r>
        <w:rPr>
          <w:rFonts w:eastAsiaTheme="minorEastAsia" w:hint="eastAsia"/>
          <w:lang w:eastAsia="zh-CN"/>
        </w:rPr>
        <w:t>,</w:t>
      </w:r>
      <w:r w:rsidRPr="0010106B">
        <w:rPr>
          <w:rFonts w:eastAsiaTheme="minorEastAsia"/>
          <w:lang w:eastAsia="zh-CN"/>
        </w:rPr>
        <w:t xml:space="preserve"> </w:t>
      </w:r>
      <w:r>
        <w:rPr>
          <w:rFonts w:eastAsiaTheme="minorEastAsia"/>
          <w:lang w:eastAsia="zh-CN"/>
        </w:rPr>
        <w:t>“</w:t>
      </w:r>
      <w:r w:rsidRPr="0010106B">
        <w:rPr>
          <w:rFonts w:eastAsiaTheme="minorEastAsia"/>
          <w:lang w:eastAsia="zh-CN"/>
        </w:rPr>
        <w:t xml:space="preserve">Further Way forward on Dense urban Layout and BS </w:t>
      </w:r>
      <w:proofErr w:type="spellStart"/>
      <w:r w:rsidRPr="0010106B">
        <w:rPr>
          <w:rFonts w:eastAsiaTheme="minorEastAsia"/>
          <w:lang w:eastAsia="zh-CN"/>
        </w:rPr>
        <w:t>Beamforming</w:t>
      </w:r>
      <w:proofErr w:type="spellEnd"/>
      <w:r w:rsidRPr="0010106B">
        <w:rPr>
          <w:rFonts w:eastAsiaTheme="minorEastAsia"/>
          <w:lang w:eastAsia="zh-CN"/>
        </w:rPr>
        <w:t xml:space="preserve"> Model_v4</w:t>
      </w:r>
      <w:r>
        <w:rPr>
          <w:rFonts w:eastAsiaTheme="minorEastAsia" w:hint="eastAsia"/>
          <w:lang w:eastAsia="zh-CN"/>
        </w:rPr>
        <w:t>,</w:t>
      </w:r>
      <w:r>
        <w:rPr>
          <w:rFonts w:eastAsiaTheme="minorEastAsia"/>
          <w:lang w:eastAsia="zh-CN"/>
        </w:rPr>
        <w:t>”</w:t>
      </w:r>
      <w:r>
        <w:rPr>
          <w:rFonts w:eastAsiaTheme="minorEastAsia" w:hint="eastAsia"/>
          <w:lang w:eastAsia="zh-CN"/>
        </w:rPr>
        <w:t xml:space="preserve"> Huawei.</w:t>
      </w:r>
    </w:p>
    <w:p w:rsidR="00575303" w:rsidRDefault="00B06B53" w:rsidP="00B06B53">
      <w:pPr>
        <w:pStyle w:val="ListParagraph"/>
        <w:numPr>
          <w:ilvl w:val="0"/>
          <w:numId w:val="9"/>
        </w:numPr>
        <w:tabs>
          <w:tab w:val="center" w:pos="4153"/>
          <w:tab w:val="right" w:pos="8306"/>
        </w:tabs>
        <w:spacing w:beforeLines="50" w:before="120" w:afterLines="50" w:after="120"/>
        <w:ind w:left="357" w:hanging="357"/>
        <w:jc w:val="both"/>
        <w:rPr>
          <w:rFonts w:eastAsiaTheme="minorEastAsia"/>
          <w:lang w:eastAsia="zh-CN"/>
        </w:rPr>
      </w:pPr>
      <w:r w:rsidRPr="00B06B53">
        <w:rPr>
          <w:rFonts w:eastAsiaTheme="minorEastAsia" w:hint="eastAsia"/>
          <w:lang w:eastAsia="zh-CN"/>
        </w:rPr>
        <w:t xml:space="preserve">R4-167123, </w:t>
      </w:r>
      <w:r w:rsidRPr="00B06B53">
        <w:rPr>
          <w:rFonts w:eastAsiaTheme="minorEastAsia"/>
          <w:lang w:eastAsia="zh-CN"/>
        </w:rPr>
        <w:t>“</w:t>
      </w:r>
      <w:r w:rsidRPr="00B06B53">
        <w:rPr>
          <w:rFonts w:eastAsiaTheme="minorEastAsia" w:hint="eastAsia"/>
          <w:lang w:eastAsia="zh-CN"/>
        </w:rPr>
        <w:t xml:space="preserve">WF on UE </w:t>
      </w:r>
      <w:proofErr w:type="spellStart"/>
      <w:r w:rsidRPr="00B06B53">
        <w:rPr>
          <w:rFonts w:eastAsiaTheme="minorEastAsia" w:hint="eastAsia"/>
          <w:lang w:eastAsia="zh-CN"/>
        </w:rPr>
        <w:t>beamforming</w:t>
      </w:r>
      <w:proofErr w:type="spellEnd"/>
      <w:r w:rsidRPr="00B06B53">
        <w:rPr>
          <w:rFonts w:eastAsiaTheme="minorEastAsia" w:hint="eastAsia"/>
          <w:lang w:eastAsia="zh-CN"/>
        </w:rPr>
        <w:t xml:space="preserve"> model for the ITU WP5D coexistence simulations</w:t>
      </w:r>
      <w:r w:rsidRPr="00B06B53">
        <w:rPr>
          <w:rFonts w:eastAsiaTheme="minorEastAsia"/>
          <w:lang w:eastAsia="zh-CN"/>
        </w:rPr>
        <w:t>”</w:t>
      </w:r>
      <w:r w:rsidRPr="00B06B53">
        <w:rPr>
          <w:rFonts w:eastAsiaTheme="minorEastAsia" w:hint="eastAsia"/>
          <w:lang w:eastAsia="zh-CN"/>
        </w:rPr>
        <w:t>, Qualcomm.</w:t>
      </w:r>
    </w:p>
    <w:p w:rsidR="0010106B" w:rsidRPr="00B06B53" w:rsidRDefault="0010106B" w:rsidP="00B06B53">
      <w:pPr>
        <w:pStyle w:val="ListParagraph"/>
        <w:numPr>
          <w:ilvl w:val="0"/>
          <w:numId w:val="9"/>
        </w:numPr>
        <w:tabs>
          <w:tab w:val="center" w:pos="4153"/>
          <w:tab w:val="right" w:pos="8306"/>
        </w:tabs>
        <w:spacing w:beforeLines="50" w:before="120" w:afterLines="50" w:after="120"/>
        <w:ind w:left="357" w:hanging="357"/>
        <w:jc w:val="both"/>
        <w:rPr>
          <w:rFonts w:eastAsiaTheme="minorEastAsia"/>
          <w:lang w:eastAsia="zh-CN"/>
        </w:rPr>
      </w:pPr>
      <w:r w:rsidRPr="0095732C">
        <w:rPr>
          <w:rFonts w:eastAsiaTheme="minorEastAsia"/>
          <w:lang w:eastAsia="zh-CN"/>
        </w:rPr>
        <w:t xml:space="preserve">R4-168767 [5G NR] </w:t>
      </w:r>
      <w:r>
        <w:rPr>
          <w:rFonts w:eastAsiaTheme="minorEastAsia"/>
          <w:lang w:eastAsia="zh-CN"/>
        </w:rPr>
        <w:t>“</w:t>
      </w:r>
      <w:r w:rsidRPr="0095732C">
        <w:rPr>
          <w:rFonts w:eastAsiaTheme="minorEastAsia"/>
          <w:lang w:eastAsia="zh-CN"/>
        </w:rPr>
        <w:t xml:space="preserve">WF on SINR </w:t>
      </w:r>
      <w:proofErr w:type="spellStart"/>
      <w:r w:rsidRPr="0095732C">
        <w:rPr>
          <w:rFonts w:eastAsiaTheme="minorEastAsia"/>
          <w:lang w:eastAsia="zh-CN"/>
        </w:rPr>
        <w:t>vs</w:t>
      </w:r>
      <w:proofErr w:type="spellEnd"/>
      <w:r w:rsidRPr="0095732C">
        <w:rPr>
          <w:rFonts w:eastAsiaTheme="minorEastAsia"/>
          <w:lang w:eastAsia="zh-CN"/>
        </w:rPr>
        <w:t xml:space="preserve"> throughput mapping_v1</w:t>
      </w:r>
      <w:r>
        <w:rPr>
          <w:rFonts w:eastAsiaTheme="minorEastAsia"/>
          <w:lang w:eastAsia="zh-CN"/>
        </w:rPr>
        <w:t>”</w:t>
      </w:r>
      <w:r>
        <w:rPr>
          <w:rFonts w:eastAsiaTheme="minorEastAsia" w:hint="eastAsia"/>
          <w:lang w:eastAsia="zh-CN"/>
        </w:rPr>
        <w:t>, Huawei</w:t>
      </w:r>
    </w:p>
    <w:sectPr w:rsidR="0010106B" w:rsidRPr="00B06B53" w:rsidSect="0007466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0F1" w:rsidRPr="004E3B67" w:rsidRDefault="005D30F1" w:rsidP="00DA44AD">
      <w:pPr>
        <w:rPr>
          <w:rFonts w:eastAsia="宋体" w:cs="Arial"/>
          <w:color w:val="0000FF"/>
          <w:kern w:val="2"/>
          <w:lang w:eastAsia="zh-CN"/>
        </w:rPr>
      </w:pPr>
      <w:r>
        <w:separator/>
      </w:r>
    </w:p>
  </w:endnote>
  <w:endnote w:type="continuationSeparator" w:id="0">
    <w:p w:rsidR="005D30F1" w:rsidRPr="004E3B67" w:rsidRDefault="005D30F1"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9B771B">
    <w:pPr>
      <w:pStyle w:val="Footer"/>
      <w:jc w:val="center"/>
    </w:pPr>
    <w:r>
      <w:fldChar w:fldCharType="begin"/>
    </w:r>
    <w:r w:rsidR="00B36480">
      <w:instrText xml:space="preserve"> PAGE   \* MERGEFORMAT </w:instrText>
    </w:r>
    <w:r>
      <w:fldChar w:fldCharType="separate"/>
    </w:r>
    <w:r w:rsidR="00853800" w:rsidRPr="00853800">
      <w:rPr>
        <w:rFonts w:eastAsia="PMingLiU"/>
        <w:noProof/>
        <w:lang w:val="zh-CN" w:eastAsia="zh-TW"/>
      </w:rPr>
      <w:t>3</w:t>
    </w:r>
    <w:r>
      <w:rPr>
        <w:noProof/>
        <w:lang w:val="zh-CN"/>
      </w:rPr>
      <w:fldChar w:fldCharType="end"/>
    </w:r>
  </w:p>
  <w:p w:rsidR="00B36480" w:rsidRDefault="00B364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0F1" w:rsidRPr="004E3B67" w:rsidRDefault="005D30F1" w:rsidP="00DA44AD">
      <w:pPr>
        <w:rPr>
          <w:rFonts w:eastAsia="宋体" w:cs="Arial"/>
          <w:color w:val="0000FF"/>
          <w:kern w:val="2"/>
          <w:lang w:eastAsia="zh-CN"/>
        </w:rPr>
      </w:pPr>
      <w:r>
        <w:separator/>
      </w:r>
    </w:p>
  </w:footnote>
  <w:footnote w:type="continuationSeparator" w:id="0">
    <w:p w:rsidR="005D30F1" w:rsidRPr="004E3B67" w:rsidRDefault="005D30F1"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B36480" w:rsidP="00956F2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A6262E"/>
    <w:multiLevelType w:val="hybridMultilevel"/>
    <w:tmpl w:val="F13A069C"/>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5">
    <w:nsid w:val="2CE57AA0"/>
    <w:multiLevelType w:val="hybridMultilevel"/>
    <w:tmpl w:val="491042EE"/>
    <w:lvl w:ilvl="0" w:tplc="1ECCEEF8">
      <w:start w:val="1"/>
      <w:numFmt w:val="bullet"/>
      <w:lvlText w:val="–"/>
      <w:lvlJc w:val="left"/>
      <w:pPr>
        <w:tabs>
          <w:tab w:val="num" w:pos="360"/>
        </w:tabs>
        <w:ind w:left="360" w:hanging="360"/>
      </w:pPr>
      <w:rPr>
        <w:rFonts w:ascii="Arial" w:hAnsi="Arial" w:hint="default"/>
      </w:rPr>
    </w:lvl>
    <w:lvl w:ilvl="1" w:tplc="57B0519E">
      <w:start w:val="1"/>
      <w:numFmt w:val="bullet"/>
      <w:lvlText w:val="–"/>
      <w:lvlJc w:val="left"/>
      <w:pPr>
        <w:tabs>
          <w:tab w:val="num" w:pos="1080"/>
        </w:tabs>
        <w:ind w:left="1080" w:hanging="360"/>
      </w:pPr>
      <w:rPr>
        <w:rFonts w:ascii="Arial" w:hAnsi="Arial" w:hint="default"/>
      </w:rPr>
    </w:lvl>
    <w:lvl w:ilvl="2" w:tplc="81066270">
      <w:start w:val="4068"/>
      <w:numFmt w:val="bullet"/>
      <w:lvlText w:val="•"/>
      <w:lvlJc w:val="left"/>
      <w:pPr>
        <w:tabs>
          <w:tab w:val="num" w:pos="1800"/>
        </w:tabs>
        <w:ind w:left="1800" w:hanging="360"/>
      </w:pPr>
      <w:rPr>
        <w:rFonts w:ascii="Arial" w:hAnsi="Arial" w:hint="default"/>
      </w:rPr>
    </w:lvl>
    <w:lvl w:ilvl="3" w:tplc="E2D8FF1C">
      <w:start w:val="4068"/>
      <w:numFmt w:val="bullet"/>
      <w:lvlText w:val="–"/>
      <w:lvlJc w:val="left"/>
      <w:pPr>
        <w:tabs>
          <w:tab w:val="num" w:pos="2520"/>
        </w:tabs>
        <w:ind w:left="2520" w:hanging="360"/>
      </w:pPr>
      <w:rPr>
        <w:rFonts w:ascii="Arial" w:hAnsi="Arial" w:hint="default"/>
      </w:rPr>
    </w:lvl>
    <w:lvl w:ilvl="4" w:tplc="8EF26594" w:tentative="1">
      <w:start w:val="1"/>
      <w:numFmt w:val="bullet"/>
      <w:lvlText w:val="–"/>
      <w:lvlJc w:val="left"/>
      <w:pPr>
        <w:tabs>
          <w:tab w:val="num" w:pos="3240"/>
        </w:tabs>
        <w:ind w:left="3240" w:hanging="360"/>
      </w:pPr>
      <w:rPr>
        <w:rFonts w:ascii="Arial" w:hAnsi="Arial" w:hint="default"/>
      </w:rPr>
    </w:lvl>
    <w:lvl w:ilvl="5" w:tplc="629A0B70" w:tentative="1">
      <w:start w:val="1"/>
      <w:numFmt w:val="bullet"/>
      <w:lvlText w:val="–"/>
      <w:lvlJc w:val="left"/>
      <w:pPr>
        <w:tabs>
          <w:tab w:val="num" w:pos="3960"/>
        </w:tabs>
        <w:ind w:left="3960" w:hanging="360"/>
      </w:pPr>
      <w:rPr>
        <w:rFonts w:ascii="Arial" w:hAnsi="Arial" w:hint="default"/>
      </w:rPr>
    </w:lvl>
    <w:lvl w:ilvl="6" w:tplc="202EFD9C" w:tentative="1">
      <w:start w:val="1"/>
      <w:numFmt w:val="bullet"/>
      <w:lvlText w:val="–"/>
      <w:lvlJc w:val="left"/>
      <w:pPr>
        <w:tabs>
          <w:tab w:val="num" w:pos="4680"/>
        </w:tabs>
        <w:ind w:left="4680" w:hanging="360"/>
      </w:pPr>
      <w:rPr>
        <w:rFonts w:ascii="Arial" w:hAnsi="Arial" w:hint="default"/>
      </w:rPr>
    </w:lvl>
    <w:lvl w:ilvl="7" w:tplc="EB769E84" w:tentative="1">
      <w:start w:val="1"/>
      <w:numFmt w:val="bullet"/>
      <w:lvlText w:val="–"/>
      <w:lvlJc w:val="left"/>
      <w:pPr>
        <w:tabs>
          <w:tab w:val="num" w:pos="5400"/>
        </w:tabs>
        <w:ind w:left="5400" w:hanging="360"/>
      </w:pPr>
      <w:rPr>
        <w:rFonts w:ascii="Arial" w:hAnsi="Arial" w:hint="default"/>
      </w:rPr>
    </w:lvl>
    <w:lvl w:ilvl="8" w:tplc="CA326542" w:tentative="1">
      <w:start w:val="1"/>
      <w:numFmt w:val="bullet"/>
      <w:lvlText w:val="–"/>
      <w:lvlJc w:val="left"/>
      <w:pPr>
        <w:tabs>
          <w:tab w:val="num" w:pos="6120"/>
        </w:tabs>
        <w:ind w:left="6120" w:hanging="360"/>
      </w:pPr>
      <w:rPr>
        <w:rFonts w:ascii="Arial" w:hAnsi="Arial" w:hint="default"/>
      </w:rPr>
    </w:lvl>
  </w:abstractNum>
  <w:abstractNum w:abstractNumId="6">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9"/>
  </w:num>
  <w:num w:numId="5">
    <w:abstractNumId w:val="13"/>
  </w:num>
  <w:num w:numId="6">
    <w:abstractNumId w:val="10"/>
  </w:num>
  <w:num w:numId="7">
    <w:abstractNumId w:val="8"/>
  </w:num>
  <w:num w:numId="8">
    <w:abstractNumId w:val="11"/>
  </w:num>
  <w:num w:numId="9">
    <w:abstractNumId w:val="1"/>
  </w:num>
  <w:num w:numId="10">
    <w:abstractNumId w:val="7"/>
  </w:num>
  <w:num w:numId="11">
    <w:abstractNumId w:val="3"/>
  </w:num>
  <w:num w:numId="12">
    <w:abstractNumId w:val="2"/>
  </w:num>
  <w:num w:numId="13">
    <w:abstractNumId w:val="6"/>
  </w:num>
  <w:num w:numId="14">
    <w:abstractNumId w:val="0"/>
  </w:num>
  <w:num w:numId="15">
    <w:abstractNumId w:val="15"/>
  </w:num>
  <w:num w:numId="16">
    <w:abstractNumId w:val="4"/>
  </w:num>
  <w:num w:numId="17">
    <w:abstractNumId w:val="5"/>
  </w:num>
  <w:num w:numId="18">
    <w:abstractNumId w:val="15"/>
  </w:num>
  <w:num w:numId="19">
    <w:abstractNumId w:val="15"/>
  </w:num>
  <w:num w:numId="20">
    <w:abstractNumId w:val="15"/>
  </w:num>
  <w:num w:numId="21">
    <w:abstractNumId w:val="15"/>
  </w:num>
  <w:num w:numId="2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34B3"/>
    <w:rsid w:val="00004FAF"/>
    <w:rsid w:val="00006863"/>
    <w:rsid w:val="00012987"/>
    <w:rsid w:val="000131F1"/>
    <w:rsid w:val="000135B8"/>
    <w:rsid w:val="00014829"/>
    <w:rsid w:val="00015683"/>
    <w:rsid w:val="00017299"/>
    <w:rsid w:val="00017839"/>
    <w:rsid w:val="0002245D"/>
    <w:rsid w:val="00023AD4"/>
    <w:rsid w:val="00024882"/>
    <w:rsid w:val="00025CE8"/>
    <w:rsid w:val="00025DAB"/>
    <w:rsid w:val="00026EC9"/>
    <w:rsid w:val="00027DA7"/>
    <w:rsid w:val="000324EE"/>
    <w:rsid w:val="0003256F"/>
    <w:rsid w:val="000338AD"/>
    <w:rsid w:val="0003706E"/>
    <w:rsid w:val="000427BC"/>
    <w:rsid w:val="00043AAA"/>
    <w:rsid w:val="00044463"/>
    <w:rsid w:val="0004452A"/>
    <w:rsid w:val="0004460D"/>
    <w:rsid w:val="000448FA"/>
    <w:rsid w:val="000465CA"/>
    <w:rsid w:val="00047242"/>
    <w:rsid w:val="000477B2"/>
    <w:rsid w:val="0005125B"/>
    <w:rsid w:val="000514AB"/>
    <w:rsid w:val="000514FB"/>
    <w:rsid w:val="000525B3"/>
    <w:rsid w:val="0005280A"/>
    <w:rsid w:val="0005446A"/>
    <w:rsid w:val="0005526C"/>
    <w:rsid w:val="000572F3"/>
    <w:rsid w:val="00057F9C"/>
    <w:rsid w:val="00063A25"/>
    <w:rsid w:val="00063BA0"/>
    <w:rsid w:val="00065DE8"/>
    <w:rsid w:val="0007409D"/>
    <w:rsid w:val="0007466B"/>
    <w:rsid w:val="00074991"/>
    <w:rsid w:val="00074E5B"/>
    <w:rsid w:val="00075E52"/>
    <w:rsid w:val="00076CA8"/>
    <w:rsid w:val="00077737"/>
    <w:rsid w:val="00081F39"/>
    <w:rsid w:val="000827DC"/>
    <w:rsid w:val="00083F67"/>
    <w:rsid w:val="000852EC"/>
    <w:rsid w:val="000863FD"/>
    <w:rsid w:val="0009085D"/>
    <w:rsid w:val="00090B38"/>
    <w:rsid w:val="00090D56"/>
    <w:rsid w:val="000915CB"/>
    <w:rsid w:val="00093AAF"/>
    <w:rsid w:val="00096219"/>
    <w:rsid w:val="000A11C9"/>
    <w:rsid w:val="000A2482"/>
    <w:rsid w:val="000A2A88"/>
    <w:rsid w:val="000A4774"/>
    <w:rsid w:val="000A62A7"/>
    <w:rsid w:val="000A6BA6"/>
    <w:rsid w:val="000A6C3A"/>
    <w:rsid w:val="000A78F8"/>
    <w:rsid w:val="000B0235"/>
    <w:rsid w:val="000B378E"/>
    <w:rsid w:val="000B5EC0"/>
    <w:rsid w:val="000B68EF"/>
    <w:rsid w:val="000B77B1"/>
    <w:rsid w:val="000B7DD9"/>
    <w:rsid w:val="000C1DB6"/>
    <w:rsid w:val="000C2832"/>
    <w:rsid w:val="000C37EF"/>
    <w:rsid w:val="000C395A"/>
    <w:rsid w:val="000C3FE4"/>
    <w:rsid w:val="000C5C2A"/>
    <w:rsid w:val="000C6906"/>
    <w:rsid w:val="000C7A5A"/>
    <w:rsid w:val="000C7E84"/>
    <w:rsid w:val="000D17A1"/>
    <w:rsid w:val="000D4FCF"/>
    <w:rsid w:val="000D59D4"/>
    <w:rsid w:val="000E0C49"/>
    <w:rsid w:val="000E0DD4"/>
    <w:rsid w:val="000E25B0"/>
    <w:rsid w:val="000E3923"/>
    <w:rsid w:val="000E54CF"/>
    <w:rsid w:val="000F0055"/>
    <w:rsid w:val="000F257E"/>
    <w:rsid w:val="000F7673"/>
    <w:rsid w:val="000F79FA"/>
    <w:rsid w:val="0010106B"/>
    <w:rsid w:val="00102F16"/>
    <w:rsid w:val="00103927"/>
    <w:rsid w:val="00104193"/>
    <w:rsid w:val="00104C97"/>
    <w:rsid w:val="00110693"/>
    <w:rsid w:val="00112169"/>
    <w:rsid w:val="00112215"/>
    <w:rsid w:val="00117040"/>
    <w:rsid w:val="0011785D"/>
    <w:rsid w:val="001208C6"/>
    <w:rsid w:val="00120D99"/>
    <w:rsid w:val="00121879"/>
    <w:rsid w:val="00121F99"/>
    <w:rsid w:val="00124AC6"/>
    <w:rsid w:val="001271D6"/>
    <w:rsid w:val="0013170F"/>
    <w:rsid w:val="00132177"/>
    <w:rsid w:val="00135AAE"/>
    <w:rsid w:val="00141310"/>
    <w:rsid w:val="001428DC"/>
    <w:rsid w:val="00142F88"/>
    <w:rsid w:val="001440C0"/>
    <w:rsid w:val="00144AAC"/>
    <w:rsid w:val="001453C5"/>
    <w:rsid w:val="00154F33"/>
    <w:rsid w:val="0015709B"/>
    <w:rsid w:val="00160393"/>
    <w:rsid w:val="00162089"/>
    <w:rsid w:val="00163B4B"/>
    <w:rsid w:val="00165384"/>
    <w:rsid w:val="00165467"/>
    <w:rsid w:val="00165996"/>
    <w:rsid w:val="00165AB4"/>
    <w:rsid w:val="001664E6"/>
    <w:rsid w:val="00170984"/>
    <w:rsid w:val="00170CBB"/>
    <w:rsid w:val="00172892"/>
    <w:rsid w:val="001737E8"/>
    <w:rsid w:val="00177228"/>
    <w:rsid w:val="001819B5"/>
    <w:rsid w:val="001824EF"/>
    <w:rsid w:val="0018262D"/>
    <w:rsid w:val="00182847"/>
    <w:rsid w:val="00182EAB"/>
    <w:rsid w:val="00183D8D"/>
    <w:rsid w:val="001858BD"/>
    <w:rsid w:val="0018602E"/>
    <w:rsid w:val="0018630F"/>
    <w:rsid w:val="00190B82"/>
    <w:rsid w:val="00194718"/>
    <w:rsid w:val="00195640"/>
    <w:rsid w:val="0019643A"/>
    <w:rsid w:val="00196C84"/>
    <w:rsid w:val="001A03B2"/>
    <w:rsid w:val="001A097D"/>
    <w:rsid w:val="001A2597"/>
    <w:rsid w:val="001A32E5"/>
    <w:rsid w:val="001A3FF7"/>
    <w:rsid w:val="001A46E0"/>
    <w:rsid w:val="001A62E2"/>
    <w:rsid w:val="001A7B13"/>
    <w:rsid w:val="001B0E49"/>
    <w:rsid w:val="001B25C4"/>
    <w:rsid w:val="001B3135"/>
    <w:rsid w:val="001B5AEE"/>
    <w:rsid w:val="001C1228"/>
    <w:rsid w:val="001C1820"/>
    <w:rsid w:val="001C2A58"/>
    <w:rsid w:val="001C2C6E"/>
    <w:rsid w:val="001C624F"/>
    <w:rsid w:val="001D3B58"/>
    <w:rsid w:val="001D3CFE"/>
    <w:rsid w:val="001F0E70"/>
    <w:rsid w:val="001F65A4"/>
    <w:rsid w:val="00202846"/>
    <w:rsid w:val="00202B81"/>
    <w:rsid w:val="002038D1"/>
    <w:rsid w:val="0020392E"/>
    <w:rsid w:val="002125FE"/>
    <w:rsid w:val="00214C7D"/>
    <w:rsid w:val="002150C9"/>
    <w:rsid w:val="002171B1"/>
    <w:rsid w:val="002207AE"/>
    <w:rsid w:val="00220A03"/>
    <w:rsid w:val="00221506"/>
    <w:rsid w:val="00223956"/>
    <w:rsid w:val="002256B5"/>
    <w:rsid w:val="00227C62"/>
    <w:rsid w:val="00230538"/>
    <w:rsid w:val="00230E60"/>
    <w:rsid w:val="002312C1"/>
    <w:rsid w:val="00231E23"/>
    <w:rsid w:val="00232498"/>
    <w:rsid w:val="00234C19"/>
    <w:rsid w:val="00236E1A"/>
    <w:rsid w:val="002373B3"/>
    <w:rsid w:val="002410D7"/>
    <w:rsid w:val="002425AB"/>
    <w:rsid w:val="00243A8B"/>
    <w:rsid w:val="00243E73"/>
    <w:rsid w:val="00244E81"/>
    <w:rsid w:val="00245927"/>
    <w:rsid w:val="002461F2"/>
    <w:rsid w:val="0024705A"/>
    <w:rsid w:val="00247FF6"/>
    <w:rsid w:val="0025123E"/>
    <w:rsid w:val="00251A31"/>
    <w:rsid w:val="00253DB6"/>
    <w:rsid w:val="00256F2C"/>
    <w:rsid w:val="00257B5E"/>
    <w:rsid w:val="00257F96"/>
    <w:rsid w:val="00264344"/>
    <w:rsid w:val="002671C3"/>
    <w:rsid w:val="00267DBE"/>
    <w:rsid w:val="00267F09"/>
    <w:rsid w:val="00271638"/>
    <w:rsid w:val="00273B47"/>
    <w:rsid w:val="00273E86"/>
    <w:rsid w:val="0027459B"/>
    <w:rsid w:val="00276288"/>
    <w:rsid w:val="002762C1"/>
    <w:rsid w:val="002764DE"/>
    <w:rsid w:val="00277ECF"/>
    <w:rsid w:val="002801BA"/>
    <w:rsid w:val="00281778"/>
    <w:rsid w:val="00281ADB"/>
    <w:rsid w:val="00284827"/>
    <w:rsid w:val="0028560F"/>
    <w:rsid w:val="00285FF9"/>
    <w:rsid w:val="00286B93"/>
    <w:rsid w:val="002870C0"/>
    <w:rsid w:val="0029167D"/>
    <w:rsid w:val="00291E61"/>
    <w:rsid w:val="00292206"/>
    <w:rsid w:val="002932A6"/>
    <w:rsid w:val="00293651"/>
    <w:rsid w:val="0029480B"/>
    <w:rsid w:val="00295573"/>
    <w:rsid w:val="00296236"/>
    <w:rsid w:val="00296830"/>
    <w:rsid w:val="00297BA7"/>
    <w:rsid w:val="002A1CF2"/>
    <w:rsid w:val="002A1DDB"/>
    <w:rsid w:val="002A2144"/>
    <w:rsid w:val="002A534A"/>
    <w:rsid w:val="002A56EA"/>
    <w:rsid w:val="002A7822"/>
    <w:rsid w:val="002A7EEB"/>
    <w:rsid w:val="002B20FF"/>
    <w:rsid w:val="002B2CB5"/>
    <w:rsid w:val="002B3E57"/>
    <w:rsid w:val="002B4612"/>
    <w:rsid w:val="002B4C00"/>
    <w:rsid w:val="002B4D5D"/>
    <w:rsid w:val="002B6AC5"/>
    <w:rsid w:val="002B6CAD"/>
    <w:rsid w:val="002B6DB5"/>
    <w:rsid w:val="002B7A78"/>
    <w:rsid w:val="002B7B4C"/>
    <w:rsid w:val="002C15A3"/>
    <w:rsid w:val="002C1FE9"/>
    <w:rsid w:val="002C52AB"/>
    <w:rsid w:val="002C77EA"/>
    <w:rsid w:val="002D05A8"/>
    <w:rsid w:val="002D075B"/>
    <w:rsid w:val="002D0BC5"/>
    <w:rsid w:val="002D25AD"/>
    <w:rsid w:val="002D7EE1"/>
    <w:rsid w:val="002E2771"/>
    <w:rsid w:val="002E2D80"/>
    <w:rsid w:val="002E3B49"/>
    <w:rsid w:val="002E7D24"/>
    <w:rsid w:val="002F080D"/>
    <w:rsid w:val="002F0F8A"/>
    <w:rsid w:val="002F3252"/>
    <w:rsid w:val="002F63FE"/>
    <w:rsid w:val="002F64FE"/>
    <w:rsid w:val="002F68B0"/>
    <w:rsid w:val="00300599"/>
    <w:rsid w:val="00303D38"/>
    <w:rsid w:val="00304037"/>
    <w:rsid w:val="00304DD4"/>
    <w:rsid w:val="00310134"/>
    <w:rsid w:val="00311CBC"/>
    <w:rsid w:val="003123B2"/>
    <w:rsid w:val="00313167"/>
    <w:rsid w:val="003151F7"/>
    <w:rsid w:val="00317B74"/>
    <w:rsid w:val="00320012"/>
    <w:rsid w:val="00322F9E"/>
    <w:rsid w:val="003242B1"/>
    <w:rsid w:val="003256CC"/>
    <w:rsid w:val="00325E4B"/>
    <w:rsid w:val="0032606C"/>
    <w:rsid w:val="003270B6"/>
    <w:rsid w:val="0032763D"/>
    <w:rsid w:val="003278E8"/>
    <w:rsid w:val="00330ABA"/>
    <w:rsid w:val="00332A7E"/>
    <w:rsid w:val="003341B6"/>
    <w:rsid w:val="00335593"/>
    <w:rsid w:val="00336112"/>
    <w:rsid w:val="00336F18"/>
    <w:rsid w:val="00341C1C"/>
    <w:rsid w:val="00343999"/>
    <w:rsid w:val="003518B3"/>
    <w:rsid w:val="003551AD"/>
    <w:rsid w:val="0035651D"/>
    <w:rsid w:val="003567DA"/>
    <w:rsid w:val="00356843"/>
    <w:rsid w:val="0036043E"/>
    <w:rsid w:val="00360AC6"/>
    <w:rsid w:val="003615AA"/>
    <w:rsid w:val="00362262"/>
    <w:rsid w:val="0036296A"/>
    <w:rsid w:val="00363C7E"/>
    <w:rsid w:val="00366DCA"/>
    <w:rsid w:val="0037108C"/>
    <w:rsid w:val="003722A0"/>
    <w:rsid w:val="0037283C"/>
    <w:rsid w:val="0037339E"/>
    <w:rsid w:val="00375A79"/>
    <w:rsid w:val="00375F15"/>
    <w:rsid w:val="003760B5"/>
    <w:rsid w:val="0037694B"/>
    <w:rsid w:val="00376C81"/>
    <w:rsid w:val="00376DCD"/>
    <w:rsid w:val="003776AF"/>
    <w:rsid w:val="0038027B"/>
    <w:rsid w:val="00382756"/>
    <w:rsid w:val="003841DB"/>
    <w:rsid w:val="00385B4B"/>
    <w:rsid w:val="00386BAA"/>
    <w:rsid w:val="00386EFE"/>
    <w:rsid w:val="003A4B32"/>
    <w:rsid w:val="003A73F0"/>
    <w:rsid w:val="003A759D"/>
    <w:rsid w:val="003A7779"/>
    <w:rsid w:val="003B02B0"/>
    <w:rsid w:val="003B0365"/>
    <w:rsid w:val="003B2647"/>
    <w:rsid w:val="003B2F58"/>
    <w:rsid w:val="003B43F9"/>
    <w:rsid w:val="003B4E34"/>
    <w:rsid w:val="003B6D9D"/>
    <w:rsid w:val="003B6E63"/>
    <w:rsid w:val="003C22E1"/>
    <w:rsid w:val="003C358A"/>
    <w:rsid w:val="003C61A2"/>
    <w:rsid w:val="003C6B74"/>
    <w:rsid w:val="003C6DB9"/>
    <w:rsid w:val="003C7AE3"/>
    <w:rsid w:val="003D0BDA"/>
    <w:rsid w:val="003D138D"/>
    <w:rsid w:val="003D4DD9"/>
    <w:rsid w:val="003D58C7"/>
    <w:rsid w:val="003D5935"/>
    <w:rsid w:val="003D5A73"/>
    <w:rsid w:val="003D79E9"/>
    <w:rsid w:val="003D7AEE"/>
    <w:rsid w:val="003E2119"/>
    <w:rsid w:val="003E2586"/>
    <w:rsid w:val="003E3160"/>
    <w:rsid w:val="003E502F"/>
    <w:rsid w:val="003E522C"/>
    <w:rsid w:val="003E6485"/>
    <w:rsid w:val="003F661B"/>
    <w:rsid w:val="003F6626"/>
    <w:rsid w:val="0040126B"/>
    <w:rsid w:val="00401E59"/>
    <w:rsid w:val="00404126"/>
    <w:rsid w:val="0040538B"/>
    <w:rsid w:val="0040548E"/>
    <w:rsid w:val="004061DA"/>
    <w:rsid w:val="004061E6"/>
    <w:rsid w:val="00407291"/>
    <w:rsid w:val="00410CAB"/>
    <w:rsid w:val="00411520"/>
    <w:rsid w:val="00413028"/>
    <w:rsid w:val="00413706"/>
    <w:rsid w:val="00414499"/>
    <w:rsid w:val="00415E96"/>
    <w:rsid w:val="004256E9"/>
    <w:rsid w:val="0042738F"/>
    <w:rsid w:val="004276FF"/>
    <w:rsid w:val="00427C17"/>
    <w:rsid w:val="00430AC9"/>
    <w:rsid w:val="00431725"/>
    <w:rsid w:val="00435A38"/>
    <w:rsid w:val="0044010D"/>
    <w:rsid w:val="00440AE9"/>
    <w:rsid w:val="00442E2C"/>
    <w:rsid w:val="00444CFE"/>
    <w:rsid w:val="00444EE6"/>
    <w:rsid w:val="0045012E"/>
    <w:rsid w:val="00450693"/>
    <w:rsid w:val="00450F60"/>
    <w:rsid w:val="00452885"/>
    <w:rsid w:val="00453AFF"/>
    <w:rsid w:val="00454E07"/>
    <w:rsid w:val="00456CFD"/>
    <w:rsid w:val="00457324"/>
    <w:rsid w:val="00457A1E"/>
    <w:rsid w:val="004653FD"/>
    <w:rsid w:val="00466B3A"/>
    <w:rsid w:val="00466E1E"/>
    <w:rsid w:val="00467165"/>
    <w:rsid w:val="004671AD"/>
    <w:rsid w:val="0046724B"/>
    <w:rsid w:val="00467BEB"/>
    <w:rsid w:val="004704DB"/>
    <w:rsid w:val="00470773"/>
    <w:rsid w:val="00470FE3"/>
    <w:rsid w:val="00473509"/>
    <w:rsid w:val="00476129"/>
    <w:rsid w:val="00477BE8"/>
    <w:rsid w:val="00480440"/>
    <w:rsid w:val="00480448"/>
    <w:rsid w:val="00480E54"/>
    <w:rsid w:val="00481B02"/>
    <w:rsid w:val="00481CE9"/>
    <w:rsid w:val="00482222"/>
    <w:rsid w:val="00484111"/>
    <w:rsid w:val="0048798D"/>
    <w:rsid w:val="00487C8B"/>
    <w:rsid w:val="004928EB"/>
    <w:rsid w:val="00495159"/>
    <w:rsid w:val="004954F3"/>
    <w:rsid w:val="00495DF6"/>
    <w:rsid w:val="00497AA2"/>
    <w:rsid w:val="004A19D1"/>
    <w:rsid w:val="004A2ED0"/>
    <w:rsid w:val="004A4BE8"/>
    <w:rsid w:val="004A53BC"/>
    <w:rsid w:val="004B352B"/>
    <w:rsid w:val="004B3A7C"/>
    <w:rsid w:val="004B4181"/>
    <w:rsid w:val="004B45AC"/>
    <w:rsid w:val="004C0846"/>
    <w:rsid w:val="004C275B"/>
    <w:rsid w:val="004C2F79"/>
    <w:rsid w:val="004C560F"/>
    <w:rsid w:val="004C70A6"/>
    <w:rsid w:val="004C7C3B"/>
    <w:rsid w:val="004D2931"/>
    <w:rsid w:val="004D7AB8"/>
    <w:rsid w:val="004E13FF"/>
    <w:rsid w:val="004E2C74"/>
    <w:rsid w:val="004E2FA7"/>
    <w:rsid w:val="004E4C82"/>
    <w:rsid w:val="004F10FF"/>
    <w:rsid w:val="004F5137"/>
    <w:rsid w:val="0050070D"/>
    <w:rsid w:val="005012B8"/>
    <w:rsid w:val="00502B36"/>
    <w:rsid w:val="00503D81"/>
    <w:rsid w:val="00505E31"/>
    <w:rsid w:val="0050673F"/>
    <w:rsid w:val="005078B4"/>
    <w:rsid w:val="00511A80"/>
    <w:rsid w:val="005125FB"/>
    <w:rsid w:val="00513623"/>
    <w:rsid w:val="00513CD6"/>
    <w:rsid w:val="00515918"/>
    <w:rsid w:val="005166F7"/>
    <w:rsid w:val="005177E9"/>
    <w:rsid w:val="00520514"/>
    <w:rsid w:val="00521A11"/>
    <w:rsid w:val="00522DAE"/>
    <w:rsid w:val="00526336"/>
    <w:rsid w:val="005302AC"/>
    <w:rsid w:val="005309A4"/>
    <w:rsid w:val="00530A44"/>
    <w:rsid w:val="00531438"/>
    <w:rsid w:val="0053281F"/>
    <w:rsid w:val="00535727"/>
    <w:rsid w:val="00537859"/>
    <w:rsid w:val="0054371C"/>
    <w:rsid w:val="00547986"/>
    <w:rsid w:val="00552879"/>
    <w:rsid w:val="00553EA4"/>
    <w:rsid w:val="005647C6"/>
    <w:rsid w:val="0056555D"/>
    <w:rsid w:val="0056560B"/>
    <w:rsid w:val="005669A2"/>
    <w:rsid w:val="0057114A"/>
    <w:rsid w:val="00573339"/>
    <w:rsid w:val="00575199"/>
    <w:rsid w:val="00575303"/>
    <w:rsid w:val="005762BA"/>
    <w:rsid w:val="00580957"/>
    <w:rsid w:val="00580B6D"/>
    <w:rsid w:val="005825A8"/>
    <w:rsid w:val="0058342A"/>
    <w:rsid w:val="00584937"/>
    <w:rsid w:val="00584FD8"/>
    <w:rsid w:val="005867EF"/>
    <w:rsid w:val="0058744F"/>
    <w:rsid w:val="00591A05"/>
    <w:rsid w:val="00591FB2"/>
    <w:rsid w:val="005930F5"/>
    <w:rsid w:val="0059358C"/>
    <w:rsid w:val="0059532A"/>
    <w:rsid w:val="00595608"/>
    <w:rsid w:val="00595854"/>
    <w:rsid w:val="00595C56"/>
    <w:rsid w:val="00595F79"/>
    <w:rsid w:val="00596940"/>
    <w:rsid w:val="00596CEE"/>
    <w:rsid w:val="00596F6F"/>
    <w:rsid w:val="005A0268"/>
    <w:rsid w:val="005A05F8"/>
    <w:rsid w:val="005A2BDB"/>
    <w:rsid w:val="005A30C6"/>
    <w:rsid w:val="005A3A8C"/>
    <w:rsid w:val="005A4984"/>
    <w:rsid w:val="005A5BE1"/>
    <w:rsid w:val="005A6A3D"/>
    <w:rsid w:val="005A6D80"/>
    <w:rsid w:val="005A7B03"/>
    <w:rsid w:val="005B0860"/>
    <w:rsid w:val="005B0D5E"/>
    <w:rsid w:val="005B3415"/>
    <w:rsid w:val="005B392F"/>
    <w:rsid w:val="005B3CE6"/>
    <w:rsid w:val="005B5C56"/>
    <w:rsid w:val="005B6D33"/>
    <w:rsid w:val="005C1B9D"/>
    <w:rsid w:val="005C1F2A"/>
    <w:rsid w:val="005C2FDF"/>
    <w:rsid w:val="005C3BCF"/>
    <w:rsid w:val="005C7CD5"/>
    <w:rsid w:val="005D047B"/>
    <w:rsid w:val="005D3000"/>
    <w:rsid w:val="005D30F1"/>
    <w:rsid w:val="005D6D50"/>
    <w:rsid w:val="005D6FC2"/>
    <w:rsid w:val="005E18C3"/>
    <w:rsid w:val="005E31A1"/>
    <w:rsid w:val="005E645F"/>
    <w:rsid w:val="005F1F36"/>
    <w:rsid w:val="005F48FA"/>
    <w:rsid w:val="005F4C38"/>
    <w:rsid w:val="005F5E9C"/>
    <w:rsid w:val="005F79CF"/>
    <w:rsid w:val="005F7B15"/>
    <w:rsid w:val="00601B23"/>
    <w:rsid w:val="00602E95"/>
    <w:rsid w:val="0060464C"/>
    <w:rsid w:val="00607063"/>
    <w:rsid w:val="00610A41"/>
    <w:rsid w:val="00611E67"/>
    <w:rsid w:val="00613ECF"/>
    <w:rsid w:val="0061601E"/>
    <w:rsid w:val="006179B4"/>
    <w:rsid w:val="00622EEE"/>
    <w:rsid w:val="00623751"/>
    <w:rsid w:val="00626464"/>
    <w:rsid w:val="00626601"/>
    <w:rsid w:val="0063135B"/>
    <w:rsid w:val="0063762C"/>
    <w:rsid w:val="006378BE"/>
    <w:rsid w:val="00637EC4"/>
    <w:rsid w:val="00637EE8"/>
    <w:rsid w:val="006410D9"/>
    <w:rsid w:val="00642617"/>
    <w:rsid w:val="006439D1"/>
    <w:rsid w:val="00643C8B"/>
    <w:rsid w:val="0064572A"/>
    <w:rsid w:val="006458AE"/>
    <w:rsid w:val="006459D4"/>
    <w:rsid w:val="00646AEC"/>
    <w:rsid w:val="00650DF0"/>
    <w:rsid w:val="00651880"/>
    <w:rsid w:val="00653275"/>
    <w:rsid w:val="006564AF"/>
    <w:rsid w:val="0065762D"/>
    <w:rsid w:val="006604AF"/>
    <w:rsid w:val="0066069C"/>
    <w:rsid w:val="00660762"/>
    <w:rsid w:val="00661243"/>
    <w:rsid w:val="0066229F"/>
    <w:rsid w:val="00663DA7"/>
    <w:rsid w:val="006645B2"/>
    <w:rsid w:val="00665AED"/>
    <w:rsid w:val="00671EC7"/>
    <w:rsid w:val="00672989"/>
    <w:rsid w:val="00673091"/>
    <w:rsid w:val="00675EEF"/>
    <w:rsid w:val="00676E4D"/>
    <w:rsid w:val="00677453"/>
    <w:rsid w:val="006848A0"/>
    <w:rsid w:val="00685652"/>
    <w:rsid w:val="00686305"/>
    <w:rsid w:val="00690C26"/>
    <w:rsid w:val="00692351"/>
    <w:rsid w:val="0069291D"/>
    <w:rsid w:val="00693EDB"/>
    <w:rsid w:val="00694257"/>
    <w:rsid w:val="0069650D"/>
    <w:rsid w:val="006A2897"/>
    <w:rsid w:val="006A4051"/>
    <w:rsid w:val="006A74B8"/>
    <w:rsid w:val="006B196A"/>
    <w:rsid w:val="006B272E"/>
    <w:rsid w:val="006B30C9"/>
    <w:rsid w:val="006B35F0"/>
    <w:rsid w:val="006B3E14"/>
    <w:rsid w:val="006B5C6F"/>
    <w:rsid w:val="006C10D1"/>
    <w:rsid w:val="006C362D"/>
    <w:rsid w:val="006C3AE4"/>
    <w:rsid w:val="006C4736"/>
    <w:rsid w:val="006C48B1"/>
    <w:rsid w:val="006C696B"/>
    <w:rsid w:val="006C74D9"/>
    <w:rsid w:val="006D536A"/>
    <w:rsid w:val="006D5B8E"/>
    <w:rsid w:val="006D6183"/>
    <w:rsid w:val="006D67F1"/>
    <w:rsid w:val="006D6F71"/>
    <w:rsid w:val="006E0497"/>
    <w:rsid w:val="006E0BB6"/>
    <w:rsid w:val="006E0D76"/>
    <w:rsid w:val="006E0F32"/>
    <w:rsid w:val="006E139C"/>
    <w:rsid w:val="006E2661"/>
    <w:rsid w:val="006E35B1"/>
    <w:rsid w:val="006E4227"/>
    <w:rsid w:val="006E4CF2"/>
    <w:rsid w:val="006E4F67"/>
    <w:rsid w:val="006E6AA0"/>
    <w:rsid w:val="006E6E9D"/>
    <w:rsid w:val="006F054A"/>
    <w:rsid w:val="006F0635"/>
    <w:rsid w:val="006F0C56"/>
    <w:rsid w:val="006F0EFB"/>
    <w:rsid w:val="006F434A"/>
    <w:rsid w:val="0070386D"/>
    <w:rsid w:val="0070397E"/>
    <w:rsid w:val="00704D0B"/>
    <w:rsid w:val="00704DCA"/>
    <w:rsid w:val="00705B87"/>
    <w:rsid w:val="00705CF3"/>
    <w:rsid w:val="00705DFE"/>
    <w:rsid w:val="0071019B"/>
    <w:rsid w:val="007135ED"/>
    <w:rsid w:val="0072066F"/>
    <w:rsid w:val="00722C12"/>
    <w:rsid w:val="00726A50"/>
    <w:rsid w:val="007276C5"/>
    <w:rsid w:val="00731F4C"/>
    <w:rsid w:val="007335A6"/>
    <w:rsid w:val="0073587C"/>
    <w:rsid w:val="00744DA4"/>
    <w:rsid w:val="0074708D"/>
    <w:rsid w:val="00747251"/>
    <w:rsid w:val="0074751D"/>
    <w:rsid w:val="0075085E"/>
    <w:rsid w:val="00751269"/>
    <w:rsid w:val="00752A87"/>
    <w:rsid w:val="0075381C"/>
    <w:rsid w:val="00753AF2"/>
    <w:rsid w:val="00756544"/>
    <w:rsid w:val="00766803"/>
    <w:rsid w:val="00766D64"/>
    <w:rsid w:val="00766DC7"/>
    <w:rsid w:val="00767124"/>
    <w:rsid w:val="00767259"/>
    <w:rsid w:val="00767F0A"/>
    <w:rsid w:val="007702EA"/>
    <w:rsid w:val="00770B56"/>
    <w:rsid w:val="00775BCA"/>
    <w:rsid w:val="0077752B"/>
    <w:rsid w:val="0078032A"/>
    <w:rsid w:val="00780EF4"/>
    <w:rsid w:val="00783252"/>
    <w:rsid w:val="007874E2"/>
    <w:rsid w:val="007877ED"/>
    <w:rsid w:val="007901D6"/>
    <w:rsid w:val="00793C73"/>
    <w:rsid w:val="00793E6C"/>
    <w:rsid w:val="00796E7D"/>
    <w:rsid w:val="007A0355"/>
    <w:rsid w:val="007A1782"/>
    <w:rsid w:val="007A1A01"/>
    <w:rsid w:val="007A69C0"/>
    <w:rsid w:val="007A7510"/>
    <w:rsid w:val="007B15B1"/>
    <w:rsid w:val="007B1BB9"/>
    <w:rsid w:val="007B6589"/>
    <w:rsid w:val="007B7060"/>
    <w:rsid w:val="007C46F9"/>
    <w:rsid w:val="007C57BB"/>
    <w:rsid w:val="007C7667"/>
    <w:rsid w:val="007D2B30"/>
    <w:rsid w:val="007D2C5A"/>
    <w:rsid w:val="007D4D76"/>
    <w:rsid w:val="007E21A9"/>
    <w:rsid w:val="007E2880"/>
    <w:rsid w:val="007E3260"/>
    <w:rsid w:val="007E435D"/>
    <w:rsid w:val="007E43BE"/>
    <w:rsid w:val="007E57BB"/>
    <w:rsid w:val="007F05DA"/>
    <w:rsid w:val="007F234A"/>
    <w:rsid w:val="007F2808"/>
    <w:rsid w:val="007F2E19"/>
    <w:rsid w:val="007F6916"/>
    <w:rsid w:val="00804A6C"/>
    <w:rsid w:val="0080510D"/>
    <w:rsid w:val="00805609"/>
    <w:rsid w:val="00805EBC"/>
    <w:rsid w:val="0081155C"/>
    <w:rsid w:val="008127C2"/>
    <w:rsid w:val="00812AF4"/>
    <w:rsid w:val="008170AC"/>
    <w:rsid w:val="0082041C"/>
    <w:rsid w:val="00823092"/>
    <w:rsid w:val="00824F9B"/>
    <w:rsid w:val="008302AE"/>
    <w:rsid w:val="0083299B"/>
    <w:rsid w:val="00843281"/>
    <w:rsid w:val="0084778B"/>
    <w:rsid w:val="008478E2"/>
    <w:rsid w:val="008504E3"/>
    <w:rsid w:val="008510F6"/>
    <w:rsid w:val="00853800"/>
    <w:rsid w:val="00855979"/>
    <w:rsid w:val="0085604F"/>
    <w:rsid w:val="008572A5"/>
    <w:rsid w:val="00860FBA"/>
    <w:rsid w:val="00864888"/>
    <w:rsid w:val="00866FE7"/>
    <w:rsid w:val="00870114"/>
    <w:rsid w:val="008705C9"/>
    <w:rsid w:val="00872190"/>
    <w:rsid w:val="00877AE6"/>
    <w:rsid w:val="00880345"/>
    <w:rsid w:val="00883811"/>
    <w:rsid w:val="0088481E"/>
    <w:rsid w:val="00891FE1"/>
    <w:rsid w:val="008927A9"/>
    <w:rsid w:val="0089756F"/>
    <w:rsid w:val="00897D56"/>
    <w:rsid w:val="008A004A"/>
    <w:rsid w:val="008A0D78"/>
    <w:rsid w:val="008A17B7"/>
    <w:rsid w:val="008A43F4"/>
    <w:rsid w:val="008A748B"/>
    <w:rsid w:val="008A786D"/>
    <w:rsid w:val="008A7D01"/>
    <w:rsid w:val="008A7F73"/>
    <w:rsid w:val="008B0037"/>
    <w:rsid w:val="008B1954"/>
    <w:rsid w:val="008B4D96"/>
    <w:rsid w:val="008B74DC"/>
    <w:rsid w:val="008B7B06"/>
    <w:rsid w:val="008C03A4"/>
    <w:rsid w:val="008D036B"/>
    <w:rsid w:val="008D0A74"/>
    <w:rsid w:val="008D0C8F"/>
    <w:rsid w:val="008D1E31"/>
    <w:rsid w:val="008D3772"/>
    <w:rsid w:val="008D498F"/>
    <w:rsid w:val="008D4E83"/>
    <w:rsid w:val="008D53C0"/>
    <w:rsid w:val="008D693D"/>
    <w:rsid w:val="008D7F9F"/>
    <w:rsid w:val="008E0009"/>
    <w:rsid w:val="008E0312"/>
    <w:rsid w:val="008E068B"/>
    <w:rsid w:val="008E118C"/>
    <w:rsid w:val="008E4EAF"/>
    <w:rsid w:val="008E504F"/>
    <w:rsid w:val="008E52B8"/>
    <w:rsid w:val="008E6990"/>
    <w:rsid w:val="008E71AC"/>
    <w:rsid w:val="008E7281"/>
    <w:rsid w:val="008E77C2"/>
    <w:rsid w:val="008F01C0"/>
    <w:rsid w:val="008F4348"/>
    <w:rsid w:val="008F4C4C"/>
    <w:rsid w:val="00903904"/>
    <w:rsid w:val="0090471E"/>
    <w:rsid w:val="009103A6"/>
    <w:rsid w:val="00912628"/>
    <w:rsid w:val="00916141"/>
    <w:rsid w:val="00924176"/>
    <w:rsid w:val="00926893"/>
    <w:rsid w:val="00931F94"/>
    <w:rsid w:val="009321A0"/>
    <w:rsid w:val="00932C37"/>
    <w:rsid w:val="00932D73"/>
    <w:rsid w:val="00934BE7"/>
    <w:rsid w:val="00937FC2"/>
    <w:rsid w:val="00945508"/>
    <w:rsid w:val="00945AEA"/>
    <w:rsid w:val="0094689B"/>
    <w:rsid w:val="00947110"/>
    <w:rsid w:val="009471DB"/>
    <w:rsid w:val="009474B0"/>
    <w:rsid w:val="009478A1"/>
    <w:rsid w:val="009517A7"/>
    <w:rsid w:val="00952624"/>
    <w:rsid w:val="00953595"/>
    <w:rsid w:val="009536A3"/>
    <w:rsid w:val="009565F8"/>
    <w:rsid w:val="00956F21"/>
    <w:rsid w:val="00957107"/>
    <w:rsid w:val="009576AE"/>
    <w:rsid w:val="00960B83"/>
    <w:rsid w:val="00962B9B"/>
    <w:rsid w:val="009656FF"/>
    <w:rsid w:val="009664D3"/>
    <w:rsid w:val="00967165"/>
    <w:rsid w:val="00967DA7"/>
    <w:rsid w:val="009708D3"/>
    <w:rsid w:val="009731B2"/>
    <w:rsid w:val="0097560E"/>
    <w:rsid w:val="009768A1"/>
    <w:rsid w:val="00981D81"/>
    <w:rsid w:val="00983150"/>
    <w:rsid w:val="00983174"/>
    <w:rsid w:val="009843DA"/>
    <w:rsid w:val="009854AA"/>
    <w:rsid w:val="00985CD9"/>
    <w:rsid w:val="00990B2E"/>
    <w:rsid w:val="0099272E"/>
    <w:rsid w:val="00993811"/>
    <w:rsid w:val="009A14BC"/>
    <w:rsid w:val="009A2177"/>
    <w:rsid w:val="009A37F5"/>
    <w:rsid w:val="009A4C92"/>
    <w:rsid w:val="009A4EC6"/>
    <w:rsid w:val="009A5BF8"/>
    <w:rsid w:val="009A6DE5"/>
    <w:rsid w:val="009B18A2"/>
    <w:rsid w:val="009B1DB6"/>
    <w:rsid w:val="009B20DC"/>
    <w:rsid w:val="009B67E2"/>
    <w:rsid w:val="009B7298"/>
    <w:rsid w:val="009B771B"/>
    <w:rsid w:val="009C27C8"/>
    <w:rsid w:val="009C54E0"/>
    <w:rsid w:val="009C5806"/>
    <w:rsid w:val="009D04DD"/>
    <w:rsid w:val="009D1CC2"/>
    <w:rsid w:val="009D483E"/>
    <w:rsid w:val="009D6AB2"/>
    <w:rsid w:val="009D770C"/>
    <w:rsid w:val="009E118F"/>
    <w:rsid w:val="009E12C9"/>
    <w:rsid w:val="009E45DE"/>
    <w:rsid w:val="009E4A0D"/>
    <w:rsid w:val="009F2C54"/>
    <w:rsid w:val="009F38EF"/>
    <w:rsid w:val="009F7718"/>
    <w:rsid w:val="009F7739"/>
    <w:rsid w:val="00A01E32"/>
    <w:rsid w:val="00A0236C"/>
    <w:rsid w:val="00A02B6B"/>
    <w:rsid w:val="00A044A1"/>
    <w:rsid w:val="00A051FB"/>
    <w:rsid w:val="00A05B95"/>
    <w:rsid w:val="00A10802"/>
    <w:rsid w:val="00A10F94"/>
    <w:rsid w:val="00A115C1"/>
    <w:rsid w:val="00A140CB"/>
    <w:rsid w:val="00A143A3"/>
    <w:rsid w:val="00A16DA1"/>
    <w:rsid w:val="00A174A5"/>
    <w:rsid w:val="00A175AB"/>
    <w:rsid w:val="00A17E49"/>
    <w:rsid w:val="00A215E6"/>
    <w:rsid w:val="00A21727"/>
    <w:rsid w:val="00A21845"/>
    <w:rsid w:val="00A22781"/>
    <w:rsid w:val="00A25BB2"/>
    <w:rsid w:val="00A26923"/>
    <w:rsid w:val="00A30126"/>
    <w:rsid w:val="00A3152E"/>
    <w:rsid w:val="00A328EC"/>
    <w:rsid w:val="00A33FD0"/>
    <w:rsid w:val="00A342A6"/>
    <w:rsid w:val="00A36C76"/>
    <w:rsid w:val="00A36CC8"/>
    <w:rsid w:val="00A403D3"/>
    <w:rsid w:val="00A405CB"/>
    <w:rsid w:val="00A43981"/>
    <w:rsid w:val="00A45781"/>
    <w:rsid w:val="00A45C3F"/>
    <w:rsid w:val="00A4769B"/>
    <w:rsid w:val="00A5013D"/>
    <w:rsid w:val="00A52FB3"/>
    <w:rsid w:val="00A54CE6"/>
    <w:rsid w:val="00A5557F"/>
    <w:rsid w:val="00A561C9"/>
    <w:rsid w:val="00A60FBB"/>
    <w:rsid w:val="00A62D41"/>
    <w:rsid w:val="00A63512"/>
    <w:rsid w:val="00A64B69"/>
    <w:rsid w:val="00A72CE0"/>
    <w:rsid w:val="00A73929"/>
    <w:rsid w:val="00A770AF"/>
    <w:rsid w:val="00A8038B"/>
    <w:rsid w:val="00A8045C"/>
    <w:rsid w:val="00A812F1"/>
    <w:rsid w:val="00A81BA8"/>
    <w:rsid w:val="00A82E94"/>
    <w:rsid w:val="00A835E7"/>
    <w:rsid w:val="00A867ED"/>
    <w:rsid w:val="00A92258"/>
    <w:rsid w:val="00A943E9"/>
    <w:rsid w:val="00A95312"/>
    <w:rsid w:val="00A9589E"/>
    <w:rsid w:val="00A96ABD"/>
    <w:rsid w:val="00A97F8C"/>
    <w:rsid w:val="00AA12C7"/>
    <w:rsid w:val="00AA13AC"/>
    <w:rsid w:val="00AA21C4"/>
    <w:rsid w:val="00AA4970"/>
    <w:rsid w:val="00AA4C23"/>
    <w:rsid w:val="00AA5A4E"/>
    <w:rsid w:val="00AB167D"/>
    <w:rsid w:val="00AB4E13"/>
    <w:rsid w:val="00AB7B56"/>
    <w:rsid w:val="00AC0DA3"/>
    <w:rsid w:val="00AC1E9B"/>
    <w:rsid w:val="00AC326A"/>
    <w:rsid w:val="00AC4102"/>
    <w:rsid w:val="00AC5BF1"/>
    <w:rsid w:val="00AC6BB7"/>
    <w:rsid w:val="00AC75E7"/>
    <w:rsid w:val="00AD0228"/>
    <w:rsid w:val="00AD1698"/>
    <w:rsid w:val="00AE0461"/>
    <w:rsid w:val="00AE05F1"/>
    <w:rsid w:val="00AE1F09"/>
    <w:rsid w:val="00AE6FE4"/>
    <w:rsid w:val="00AE70C8"/>
    <w:rsid w:val="00AF1125"/>
    <w:rsid w:val="00AF2066"/>
    <w:rsid w:val="00AF2DEA"/>
    <w:rsid w:val="00AF3C84"/>
    <w:rsid w:val="00B0313E"/>
    <w:rsid w:val="00B037AD"/>
    <w:rsid w:val="00B03842"/>
    <w:rsid w:val="00B03D67"/>
    <w:rsid w:val="00B03DA0"/>
    <w:rsid w:val="00B05D44"/>
    <w:rsid w:val="00B06B53"/>
    <w:rsid w:val="00B06C7C"/>
    <w:rsid w:val="00B071C9"/>
    <w:rsid w:val="00B07503"/>
    <w:rsid w:val="00B109F1"/>
    <w:rsid w:val="00B119AC"/>
    <w:rsid w:val="00B129A5"/>
    <w:rsid w:val="00B16E84"/>
    <w:rsid w:val="00B20909"/>
    <w:rsid w:val="00B21F7D"/>
    <w:rsid w:val="00B22054"/>
    <w:rsid w:val="00B2276C"/>
    <w:rsid w:val="00B259EA"/>
    <w:rsid w:val="00B27E96"/>
    <w:rsid w:val="00B27F50"/>
    <w:rsid w:val="00B32128"/>
    <w:rsid w:val="00B338A0"/>
    <w:rsid w:val="00B33B42"/>
    <w:rsid w:val="00B33B79"/>
    <w:rsid w:val="00B35DEF"/>
    <w:rsid w:val="00B36021"/>
    <w:rsid w:val="00B36480"/>
    <w:rsid w:val="00B40A92"/>
    <w:rsid w:val="00B41CD5"/>
    <w:rsid w:val="00B42A89"/>
    <w:rsid w:val="00B44825"/>
    <w:rsid w:val="00B4502C"/>
    <w:rsid w:val="00B45C4B"/>
    <w:rsid w:val="00B46625"/>
    <w:rsid w:val="00B46AAA"/>
    <w:rsid w:val="00B46D3B"/>
    <w:rsid w:val="00B473DB"/>
    <w:rsid w:val="00B5115B"/>
    <w:rsid w:val="00B515B4"/>
    <w:rsid w:val="00B52475"/>
    <w:rsid w:val="00B537A9"/>
    <w:rsid w:val="00B572B4"/>
    <w:rsid w:val="00B63231"/>
    <w:rsid w:val="00B63B9E"/>
    <w:rsid w:val="00B63DFB"/>
    <w:rsid w:val="00B65ADD"/>
    <w:rsid w:val="00B66487"/>
    <w:rsid w:val="00B67665"/>
    <w:rsid w:val="00B71048"/>
    <w:rsid w:val="00B733BA"/>
    <w:rsid w:val="00B75E2D"/>
    <w:rsid w:val="00B802EF"/>
    <w:rsid w:val="00B80C5F"/>
    <w:rsid w:val="00B8356B"/>
    <w:rsid w:val="00B840E0"/>
    <w:rsid w:val="00B84239"/>
    <w:rsid w:val="00B84F06"/>
    <w:rsid w:val="00B85838"/>
    <w:rsid w:val="00B906E7"/>
    <w:rsid w:val="00B90F91"/>
    <w:rsid w:val="00B951AB"/>
    <w:rsid w:val="00B955F3"/>
    <w:rsid w:val="00B96174"/>
    <w:rsid w:val="00BA13D3"/>
    <w:rsid w:val="00BA2C1A"/>
    <w:rsid w:val="00BA49C9"/>
    <w:rsid w:val="00BA5B52"/>
    <w:rsid w:val="00BB13CE"/>
    <w:rsid w:val="00BB1B19"/>
    <w:rsid w:val="00BB22E7"/>
    <w:rsid w:val="00BB292E"/>
    <w:rsid w:val="00BB2D9B"/>
    <w:rsid w:val="00BB3371"/>
    <w:rsid w:val="00BB5A37"/>
    <w:rsid w:val="00BC0273"/>
    <w:rsid w:val="00BC1261"/>
    <w:rsid w:val="00BC61E4"/>
    <w:rsid w:val="00BC728E"/>
    <w:rsid w:val="00BC7D6E"/>
    <w:rsid w:val="00BC7DFB"/>
    <w:rsid w:val="00BD228A"/>
    <w:rsid w:val="00BD2B2D"/>
    <w:rsid w:val="00BD2E65"/>
    <w:rsid w:val="00BD52EC"/>
    <w:rsid w:val="00BD671B"/>
    <w:rsid w:val="00BD730E"/>
    <w:rsid w:val="00BD771F"/>
    <w:rsid w:val="00BE0829"/>
    <w:rsid w:val="00BE345B"/>
    <w:rsid w:val="00BE36B2"/>
    <w:rsid w:val="00BE5940"/>
    <w:rsid w:val="00BF0AD1"/>
    <w:rsid w:val="00BF134D"/>
    <w:rsid w:val="00BF23FD"/>
    <w:rsid w:val="00BF46CB"/>
    <w:rsid w:val="00BF691C"/>
    <w:rsid w:val="00BF7079"/>
    <w:rsid w:val="00BF7F27"/>
    <w:rsid w:val="00C00E7F"/>
    <w:rsid w:val="00C0472B"/>
    <w:rsid w:val="00C078EB"/>
    <w:rsid w:val="00C1031E"/>
    <w:rsid w:val="00C10FB5"/>
    <w:rsid w:val="00C17099"/>
    <w:rsid w:val="00C21A19"/>
    <w:rsid w:val="00C22584"/>
    <w:rsid w:val="00C22CB1"/>
    <w:rsid w:val="00C23B43"/>
    <w:rsid w:val="00C242FE"/>
    <w:rsid w:val="00C24961"/>
    <w:rsid w:val="00C307E4"/>
    <w:rsid w:val="00C328A0"/>
    <w:rsid w:val="00C334B3"/>
    <w:rsid w:val="00C34A0F"/>
    <w:rsid w:val="00C3657C"/>
    <w:rsid w:val="00C3661D"/>
    <w:rsid w:val="00C366E2"/>
    <w:rsid w:val="00C37464"/>
    <w:rsid w:val="00C409E2"/>
    <w:rsid w:val="00C41F6B"/>
    <w:rsid w:val="00C420C8"/>
    <w:rsid w:val="00C42598"/>
    <w:rsid w:val="00C44A86"/>
    <w:rsid w:val="00C474AE"/>
    <w:rsid w:val="00C50E5E"/>
    <w:rsid w:val="00C51A06"/>
    <w:rsid w:val="00C5398C"/>
    <w:rsid w:val="00C57487"/>
    <w:rsid w:val="00C62C8F"/>
    <w:rsid w:val="00C64D2F"/>
    <w:rsid w:val="00C72F1A"/>
    <w:rsid w:val="00C73B55"/>
    <w:rsid w:val="00C74632"/>
    <w:rsid w:val="00C756FE"/>
    <w:rsid w:val="00C76592"/>
    <w:rsid w:val="00C76638"/>
    <w:rsid w:val="00C76A55"/>
    <w:rsid w:val="00C8002F"/>
    <w:rsid w:val="00C8662A"/>
    <w:rsid w:val="00C90BF1"/>
    <w:rsid w:val="00C93B56"/>
    <w:rsid w:val="00C96F36"/>
    <w:rsid w:val="00CA2544"/>
    <w:rsid w:val="00CA2D90"/>
    <w:rsid w:val="00CA406E"/>
    <w:rsid w:val="00CA419A"/>
    <w:rsid w:val="00CA62E0"/>
    <w:rsid w:val="00CB0506"/>
    <w:rsid w:val="00CB2D4E"/>
    <w:rsid w:val="00CB68A2"/>
    <w:rsid w:val="00CB76E1"/>
    <w:rsid w:val="00CC0CA5"/>
    <w:rsid w:val="00CC1790"/>
    <w:rsid w:val="00CC2038"/>
    <w:rsid w:val="00CC34D9"/>
    <w:rsid w:val="00CC399A"/>
    <w:rsid w:val="00CC3CDC"/>
    <w:rsid w:val="00CC4BB1"/>
    <w:rsid w:val="00CC55EE"/>
    <w:rsid w:val="00CD1DA1"/>
    <w:rsid w:val="00CD2601"/>
    <w:rsid w:val="00CD266F"/>
    <w:rsid w:val="00CD2F20"/>
    <w:rsid w:val="00CD43A5"/>
    <w:rsid w:val="00CD77EC"/>
    <w:rsid w:val="00CD79B7"/>
    <w:rsid w:val="00CE092D"/>
    <w:rsid w:val="00CE1A3D"/>
    <w:rsid w:val="00CE68D5"/>
    <w:rsid w:val="00CE731F"/>
    <w:rsid w:val="00CE7E02"/>
    <w:rsid w:val="00CF36F1"/>
    <w:rsid w:val="00CF3D5A"/>
    <w:rsid w:val="00CF5DD5"/>
    <w:rsid w:val="00CF62F3"/>
    <w:rsid w:val="00CF63B4"/>
    <w:rsid w:val="00D02D51"/>
    <w:rsid w:val="00D032EA"/>
    <w:rsid w:val="00D04308"/>
    <w:rsid w:val="00D0550D"/>
    <w:rsid w:val="00D05760"/>
    <w:rsid w:val="00D06807"/>
    <w:rsid w:val="00D07B9A"/>
    <w:rsid w:val="00D07E78"/>
    <w:rsid w:val="00D11BBF"/>
    <w:rsid w:val="00D12897"/>
    <w:rsid w:val="00D135FB"/>
    <w:rsid w:val="00D136DF"/>
    <w:rsid w:val="00D1455F"/>
    <w:rsid w:val="00D14A3B"/>
    <w:rsid w:val="00D16777"/>
    <w:rsid w:val="00D17804"/>
    <w:rsid w:val="00D17DA6"/>
    <w:rsid w:val="00D20CE2"/>
    <w:rsid w:val="00D22DAD"/>
    <w:rsid w:val="00D25E6E"/>
    <w:rsid w:val="00D31B1A"/>
    <w:rsid w:val="00D3239D"/>
    <w:rsid w:val="00D33B1B"/>
    <w:rsid w:val="00D3764F"/>
    <w:rsid w:val="00D404F0"/>
    <w:rsid w:val="00D41029"/>
    <w:rsid w:val="00D44AD2"/>
    <w:rsid w:val="00D50FBE"/>
    <w:rsid w:val="00D52657"/>
    <w:rsid w:val="00D52E7C"/>
    <w:rsid w:val="00D52F63"/>
    <w:rsid w:val="00D54170"/>
    <w:rsid w:val="00D54D84"/>
    <w:rsid w:val="00D54E5E"/>
    <w:rsid w:val="00D5612A"/>
    <w:rsid w:val="00D6130C"/>
    <w:rsid w:val="00D6162B"/>
    <w:rsid w:val="00D62275"/>
    <w:rsid w:val="00D65137"/>
    <w:rsid w:val="00D664A9"/>
    <w:rsid w:val="00D67443"/>
    <w:rsid w:val="00D723CC"/>
    <w:rsid w:val="00D72B54"/>
    <w:rsid w:val="00D733BA"/>
    <w:rsid w:val="00D7608C"/>
    <w:rsid w:val="00D766AF"/>
    <w:rsid w:val="00D8026C"/>
    <w:rsid w:val="00D81B8B"/>
    <w:rsid w:val="00D83D3A"/>
    <w:rsid w:val="00D84B0A"/>
    <w:rsid w:val="00D85014"/>
    <w:rsid w:val="00D9264A"/>
    <w:rsid w:val="00D9286E"/>
    <w:rsid w:val="00D93F5B"/>
    <w:rsid w:val="00D96292"/>
    <w:rsid w:val="00D9669F"/>
    <w:rsid w:val="00D97A74"/>
    <w:rsid w:val="00DA1A47"/>
    <w:rsid w:val="00DA3073"/>
    <w:rsid w:val="00DA44AB"/>
    <w:rsid w:val="00DA44AD"/>
    <w:rsid w:val="00DA56C4"/>
    <w:rsid w:val="00DA7255"/>
    <w:rsid w:val="00DA79F3"/>
    <w:rsid w:val="00DB08A2"/>
    <w:rsid w:val="00DB1E0E"/>
    <w:rsid w:val="00DC252A"/>
    <w:rsid w:val="00DC46E0"/>
    <w:rsid w:val="00DC4753"/>
    <w:rsid w:val="00DC4A01"/>
    <w:rsid w:val="00DC67E1"/>
    <w:rsid w:val="00DD22D0"/>
    <w:rsid w:val="00DD231A"/>
    <w:rsid w:val="00DD323A"/>
    <w:rsid w:val="00DD3ADE"/>
    <w:rsid w:val="00DE0018"/>
    <w:rsid w:val="00DE29E5"/>
    <w:rsid w:val="00DE2DCE"/>
    <w:rsid w:val="00DE379B"/>
    <w:rsid w:val="00DE3E00"/>
    <w:rsid w:val="00DE6A2C"/>
    <w:rsid w:val="00DE6DFC"/>
    <w:rsid w:val="00DF1C4C"/>
    <w:rsid w:val="00DF2322"/>
    <w:rsid w:val="00DF3384"/>
    <w:rsid w:val="00DF3BBE"/>
    <w:rsid w:val="00DF461D"/>
    <w:rsid w:val="00E01378"/>
    <w:rsid w:val="00E020F5"/>
    <w:rsid w:val="00E02533"/>
    <w:rsid w:val="00E02C35"/>
    <w:rsid w:val="00E033C0"/>
    <w:rsid w:val="00E0492A"/>
    <w:rsid w:val="00E049BE"/>
    <w:rsid w:val="00E05D9E"/>
    <w:rsid w:val="00E05E02"/>
    <w:rsid w:val="00E06DEF"/>
    <w:rsid w:val="00E07132"/>
    <w:rsid w:val="00E11AFF"/>
    <w:rsid w:val="00E11D92"/>
    <w:rsid w:val="00E12830"/>
    <w:rsid w:val="00E16E5E"/>
    <w:rsid w:val="00E17CD7"/>
    <w:rsid w:val="00E21CD6"/>
    <w:rsid w:val="00E23568"/>
    <w:rsid w:val="00E243D9"/>
    <w:rsid w:val="00E2544B"/>
    <w:rsid w:val="00E313CD"/>
    <w:rsid w:val="00E323A1"/>
    <w:rsid w:val="00E33753"/>
    <w:rsid w:val="00E33755"/>
    <w:rsid w:val="00E35F62"/>
    <w:rsid w:val="00E36878"/>
    <w:rsid w:val="00E36966"/>
    <w:rsid w:val="00E36BBA"/>
    <w:rsid w:val="00E46DE8"/>
    <w:rsid w:val="00E53D09"/>
    <w:rsid w:val="00E55737"/>
    <w:rsid w:val="00E60383"/>
    <w:rsid w:val="00E64C1E"/>
    <w:rsid w:val="00E67CA8"/>
    <w:rsid w:val="00E70A6C"/>
    <w:rsid w:val="00E71140"/>
    <w:rsid w:val="00E74ECC"/>
    <w:rsid w:val="00E76FAE"/>
    <w:rsid w:val="00E8395B"/>
    <w:rsid w:val="00E87DD4"/>
    <w:rsid w:val="00E95A6C"/>
    <w:rsid w:val="00E96EA2"/>
    <w:rsid w:val="00EA06F5"/>
    <w:rsid w:val="00EA08FC"/>
    <w:rsid w:val="00EA1A76"/>
    <w:rsid w:val="00EB04DF"/>
    <w:rsid w:val="00EB294E"/>
    <w:rsid w:val="00EB3528"/>
    <w:rsid w:val="00EB5BA4"/>
    <w:rsid w:val="00EB6CB7"/>
    <w:rsid w:val="00EC0BE8"/>
    <w:rsid w:val="00EC147C"/>
    <w:rsid w:val="00EC18BF"/>
    <w:rsid w:val="00EC2995"/>
    <w:rsid w:val="00EC6B59"/>
    <w:rsid w:val="00ED3852"/>
    <w:rsid w:val="00ED4928"/>
    <w:rsid w:val="00ED4996"/>
    <w:rsid w:val="00ED4E55"/>
    <w:rsid w:val="00ED6451"/>
    <w:rsid w:val="00ED762E"/>
    <w:rsid w:val="00EE1EA8"/>
    <w:rsid w:val="00EE3041"/>
    <w:rsid w:val="00EE33CB"/>
    <w:rsid w:val="00EE38AA"/>
    <w:rsid w:val="00EE60A4"/>
    <w:rsid w:val="00EE70FE"/>
    <w:rsid w:val="00EE71DE"/>
    <w:rsid w:val="00EE759B"/>
    <w:rsid w:val="00EF319C"/>
    <w:rsid w:val="00EF54CA"/>
    <w:rsid w:val="00F00694"/>
    <w:rsid w:val="00F00DD8"/>
    <w:rsid w:val="00F026F5"/>
    <w:rsid w:val="00F03C96"/>
    <w:rsid w:val="00F04448"/>
    <w:rsid w:val="00F057DE"/>
    <w:rsid w:val="00F1211A"/>
    <w:rsid w:val="00F12B8E"/>
    <w:rsid w:val="00F20029"/>
    <w:rsid w:val="00F22D2D"/>
    <w:rsid w:val="00F23E81"/>
    <w:rsid w:val="00F27795"/>
    <w:rsid w:val="00F3279F"/>
    <w:rsid w:val="00F33202"/>
    <w:rsid w:val="00F3340C"/>
    <w:rsid w:val="00F34A3E"/>
    <w:rsid w:val="00F42C88"/>
    <w:rsid w:val="00F472D3"/>
    <w:rsid w:val="00F548C8"/>
    <w:rsid w:val="00F55E9B"/>
    <w:rsid w:val="00F57C76"/>
    <w:rsid w:val="00F61D5F"/>
    <w:rsid w:val="00F61FAF"/>
    <w:rsid w:val="00F62CC9"/>
    <w:rsid w:val="00F63F58"/>
    <w:rsid w:val="00F649F5"/>
    <w:rsid w:val="00F71353"/>
    <w:rsid w:val="00F7136D"/>
    <w:rsid w:val="00F7242B"/>
    <w:rsid w:val="00F75A75"/>
    <w:rsid w:val="00F767E6"/>
    <w:rsid w:val="00F77D69"/>
    <w:rsid w:val="00F84336"/>
    <w:rsid w:val="00F84A6F"/>
    <w:rsid w:val="00F907E3"/>
    <w:rsid w:val="00F92A96"/>
    <w:rsid w:val="00F9373C"/>
    <w:rsid w:val="00F942CE"/>
    <w:rsid w:val="00F95155"/>
    <w:rsid w:val="00F97567"/>
    <w:rsid w:val="00FA352C"/>
    <w:rsid w:val="00FA46C4"/>
    <w:rsid w:val="00FA6A23"/>
    <w:rsid w:val="00FB07B2"/>
    <w:rsid w:val="00FB0966"/>
    <w:rsid w:val="00FB19E1"/>
    <w:rsid w:val="00FB24BF"/>
    <w:rsid w:val="00FB25DD"/>
    <w:rsid w:val="00FB2CCD"/>
    <w:rsid w:val="00FB333C"/>
    <w:rsid w:val="00FB4118"/>
    <w:rsid w:val="00FB6111"/>
    <w:rsid w:val="00FB6941"/>
    <w:rsid w:val="00FB737B"/>
    <w:rsid w:val="00FB7CD7"/>
    <w:rsid w:val="00FC1937"/>
    <w:rsid w:val="00FC37CD"/>
    <w:rsid w:val="00FC7A62"/>
    <w:rsid w:val="00FD0702"/>
    <w:rsid w:val="00FD0E32"/>
    <w:rsid w:val="00FD1205"/>
    <w:rsid w:val="00FE10AA"/>
    <w:rsid w:val="00FE13B2"/>
    <w:rsid w:val="00FE23E9"/>
    <w:rsid w:val="00FE4300"/>
    <w:rsid w:val="00FE4F12"/>
    <w:rsid w:val="00FE7069"/>
    <w:rsid w:val="00FF267C"/>
    <w:rsid w:val="00FF3F83"/>
    <w:rsid w:val="00FF40C3"/>
    <w:rsid w:val="00FF5552"/>
    <w:rsid w:val="00FF5CB6"/>
    <w:rsid w:val="00FF616F"/>
    <w:rsid w:val="00FF6A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34A"/>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02C35"/>
    <w:pPr>
      <w:keepNext/>
      <w:numPr>
        <w:ilvl w:val="1"/>
        <w:numId w:val="1"/>
      </w:numPr>
      <w:spacing w:before="240" w:after="60"/>
      <w:outlineLvl w:val="1"/>
    </w:pPr>
    <w:rPr>
      <w:rFonts w:ascii="Helvetica" w:eastAsia="Arial" w:hAnsi="Helvetica"/>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671AD"/>
    <w:pPr>
      <w:keepNext/>
      <w:numPr>
        <w:ilvl w:val="2"/>
        <w:numId w:val="1"/>
      </w:numPr>
      <w:spacing w:before="240" w:after="60"/>
      <w:outlineLvl w:val="2"/>
    </w:pPr>
    <w:rPr>
      <w:rFonts w:ascii="Arial" w:eastAsia="Arial" w:hAnsi="Arial"/>
      <w:bCs/>
      <w:sz w:val="21"/>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E02C35"/>
    <w:rPr>
      <w:rFonts w:ascii="Helvetica" w:eastAsia="Arial" w:hAnsi="Helvetica"/>
      <w:b/>
      <w:bCs/>
      <w:iCs/>
      <w:sz w:val="24"/>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671AD"/>
    <w:rPr>
      <w:rFonts w:ascii="Arial" w:eastAsia="Arial" w:hAnsi="Arial"/>
      <w:bCs/>
      <w:sz w:val="21"/>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34A"/>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02C35"/>
    <w:pPr>
      <w:keepNext/>
      <w:numPr>
        <w:ilvl w:val="1"/>
        <w:numId w:val="1"/>
      </w:numPr>
      <w:spacing w:before="240" w:after="60"/>
      <w:outlineLvl w:val="1"/>
    </w:pPr>
    <w:rPr>
      <w:rFonts w:ascii="Helvetica" w:eastAsia="Arial" w:hAnsi="Helvetica"/>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671AD"/>
    <w:pPr>
      <w:keepNext/>
      <w:numPr>
        <w:ilvl w:val="2"/>
        <w:numId w:val="1"/>
      </w:numPr>
      <w:spacing w:before="240" w:after="60"/>
      <w:outlineLvl w:val="2"/>
    </w:pPr>
    <w:rPr>
      <w:rFonts w:ascii="Arial" w:eastAsia="Arial" w:hAnsi="Arial"/>
      <w:bCs/>
      <w:sz w:val="21"/>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E02C35"/>
    <w:rPr>
      <w:rFonts w:ascii="Helvetica" w:eastAsia="Arial" w:hAnsi="Helvetica"/>
      <w:b/>
      <w:bCs/>
      <w:iCs/>
      <w:sz w:val="24"/>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671AD"/>
    <w:rPr>
      <w:rFonts w:ascii="Arial" w:eastAsia="Arial" w:hAnsi="Arial"/>
      <w:bCs/>
      <w:sz w:val="21"/>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C432E6-ED93-4152-BFCC-DD1072AB6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583</Words>
  <Characters>3326</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2016-09-28T10:46:00Z</dcterms:created>
  <dcterms:modified xsi:type="dcterms:W3CDTF">2016-11-04T11:19:00Z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